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C019EE" w14:textId="139F6012" w:rsidR="00DB0D16" w:rsidRDefault="00E55EB0" w:rsidP="008323F7">
      <w:pPr>
        <w:pStyle w:val="MASAtitrePrin"/>
      </w:pPr>
      <w:r>
        <w:t>Manuel de stylage pour les guides MASA</w:t>
      </w:r>
    </w:p>
    <w:p w14:paraId="10CD8CA3" w14:textId="7FF275D5" w:rsidR="001478F8" w:rsidRPr="00D15CE9" w:rsidRDefault="00755F3B" w:rsidP="008323F7">
      <w:pPr>
        <w:pStyle w:val="MASApara"/>
      </w:pPr>
      <w:r>
        <w:t>La plateforme</w:t>
      </w:r>
      <w:r w:rsidR="00BF2180">
        <w:t xml:space="preserve"> en ligne</w:t>
      </w:r>
      <w:r>
        <w:t xml:space="preserve"> MASA a pour objec</w:t>
      </w:r>
      <w:r w:rsidR="007825A9">
        <w:t>tif de mettre en place un outil</w:t>
      </w:r>
      <w:r>
        <w:t xml:space="preserve"> permettant de </w:t>
      </w:r>
      <w:r w:rsidR="00BF2180">
        <w:t xml:space="preserve">mettre à disposition de la communauté scientifique </w:t>
      </w:r>
      <w:r>
        <w:t>des manuels de bonn</w:t>
      </w:r>
      <w:r w:rsidR="00C940F3">
        <w:t>es pratiques, traitant d</w:t>
      </w:r>
      <w:r w:rsidR="001478F8">
        <w:t>’humanité numérique en archéologie</w:t>
      </w:r>
      <w:r w:rsidR="00883AC3">
        <w:t xml:space="preserve"> </w:t>
      </w:r>
      <w:r w:rsidR="007825A9">
        <w:t>(</w:t>
      </w:r>
      <w:r w:rsidR="001478F8">
        <w:t>interopérabilité, thésaurus, archivage</w:t>
      </w:r>
      <w:r w:rsidR="00C91955">
        <w:t xml:space="preserve">, </w:t>
      </w:r>
      <w:r w:rsidR="007825A9">
        <w:rPr>
          <w:i/>
        </w:rPr>
        <w:t>etc</w:t>
      </w:r>
      <w:r w:rsidR="004A0266" w:rsidRPr="001478F8">
        <w:t>.</w:t>
      </w:r>
      <w:r w:rsidR="007825A9" w:rsidRPr="00E55EB0">
        <w:t>)</w:t>
      </w:r>
      <w:r w:rsidR="001478F8">
        <w:t xml:space="preserve">. La plateforme permet de déposer un guide </w:t>
      </w:r>
      <w:r w:rsidR="00E55EB0">
        <w:t>dans un</w:t>
      </w:r>
      <w:r w:rsidR="00C91955">
        <w:t xml:space="preserve"> format</w:t>
      </w:r>
      <w:r w:rsidR="007825A9">
        <w:t xml:space="preserve"> de « traitement de texte »</w:t>
      </w:r>
      <w:r>
        <w:t xml:space="preserve"> </w:t>
      </w:r>
      <w:r w:rsidR="001478F8">
        <w:t xml:space="preserve">et de transformer le fichier dans </w:t>
      </w:r>
      <w:r>
        <w:t xml:space="preserve">un </w:t>
      </w:r>
      <w:r w:rsidR="007825A9">
        <w:t xml:space="preserve">format « en ligne » et visible depuis un navigateur web. Plus </w:t>
      </w:r>
      <w:r w:rsidR="00C91955">
        <w:t>précisément, la</w:t>
      </w:r>
      <w:r w:rsidR="007825A9">
        <w:t xml:space="preserve"> </w:t>
      </w:r>
      <w:r w:rsidR="00D25826">
        <w:t>plateforme</w:t>
      </w:r>
      <w:r w:rsidR="00C91955">
        <w:t xml:space="preserve"> </w:t>
      </w:r>
      <w:r w:rsidR="001478F8">
        <w:t xml:space="preserve">transforme automatiquement </w:t>
      </w:r>
      <w:r w:rsidR="007825A9">
        <w:t>un fichier au format .</w:t>
      </w:r>
      <w:proofErr w:type="spellStart"/>
      <w:r w:rsidR="007825A9">
        <w:t>odt</w:t>
      </w:r>
      <w:proofErr w:type="spellEnd"/>
      <w:r w:rsidR="007825A9">
        <w:t xml:space="preserve"> (qui est le format de traitement de texte par défaut du logiciel OpenOff</w:t>
      </w:r>
      <w:r w:rsidR="00D15CE9">
        <w:t xml:space="preserve">ice) vers un format </w:t>
      </w:r>
      <w:r w:rsidR="00C07F11">
        <w:t xml:space="preserve">PDF, </w:t>
      </w:r>
      <w:r w:rsidR="00D15CE9">
        <w:t>HTML ou TEI</w:t>
      </w:r>
      <w:r w:rsidR="00B522AB" w:rsidRPr="00B522AB">
        <w:t xml:space="preserve">, mais c’est </w:t>
      </w:r>
      <w:r w:rsidR="00883AC3">
        <w:t>également</w:t>
      </w:r>
      <w:r w:rsidR="00B522AB" w:rsidRPr="00B522AB">
        <w:t xml:space="preserve"> un outil de stockage de données, en effet un manuel déposé peut ensuite être</w:t>
      </w:r>
      <w:r w:rsidR="0050627B">
        <w:t xml:space="preserve"> consulté ou</w:t>
      </w:r>
      <w:r w:rsidR="00B522AB" w:rsidRPr="00B522AB">
        <w:t xml:space="preserve"> téléchargé par n’importe quel utilisateur</w:t>
      </w:r>
      <w:r w:rsidR="00D15CE9" w:rsidRPr="00B522AB">
        <w:t>.</w:t>
      </w:r>
    </w:p>
    <w:p w14:paraId="5FEC466E" w14:textId="7B3AC8BE" w:rsidR="00755F3B" w:rsidRDefault="005D71D1" w:rsidP="008323F7">
      <w:pPr>
        <w:pStyle w:val="MASApara"/>
      </w:pPr>
      <w:r>
        <w:t xml:space="preserve">La procédure </w:t>
      </w:r>
      <w:r w:rsidR="001478F8">
        <w:t>décrite dans ce guide indique comment</w:t>
      </w:r>
      <w:r w:rsidR="00D25826">
        <w:t xml:space="preserve"> passer d’un format .</w:t>
      </w:r>
      <w:proofErr w:type="spellStart"/>
      <w:r w:rsidR="00D25826">
        <w:t>docx</w:t>
      </w:r>
      <w:proofErr w:type="spellEnd"/>
      <w:r w:rsidR="00D25826">
        <w:t xml:space="preserve"> (le format par défaut des fichiers sous le logiciel Word) vers le format de sortie</w:t>
      </w:r>
      <w:r w:rsidR="001478F8">
        <w:t xml:space="preserve"> de la plateforme</w:t>
      </w:r>
      <w:r w:rsidR="00883AC3">
        <w:t>.</w:t>
      </w:r>
      <w:r w:rsidR="0050627B">
        <w:t xml:space="preserve"> </w:t>
      </w:r>
      <w:r w:rsidR="00444C42">
        <w:t>L’étape qui est décrite</w:t>
      </w:r>
      <w:r w:rsidR="007825A9">
        <w:t xml:space="preserve"> en détail</w:t>
      </w:r>
      <w:r w:rsidR="00444C42">
        <w:t xml:space="preserve"> </w:t>
      </w:r>
      <w:r w:rsidR="001478F8">
        <w:t>ci-dessous</w:t>
      </w:r>
      <w:r w:rsidR="005B6D6A">
        <w:t xml:space="preserve"> est la première à réaliser</w:t>
      </w:r>
      <w:r w:rsidR="00D25826">
        <w:t xml:space="preserve">, avant la </w:t>
      </w:r>
      <w:r w:rsidR="00C91955">
        <w:t>transformation</w:t>
      </w:r>
      <w:r w:rsidR="00D25826">
        <w:t>,</w:t>
      </w:r>
      <w:r w:rsidR="005B6D6A">
        <w:t xml:space="preserve"> pour mettre en place cette transformation : le stylage du fichier</w:t>
      </w:r>
      <w:r w:rsidR="00444C42" w:rsidRPr="00444C42">
        <w:t xml:space="preserve">. </w:t>
      </w:r>
      <w:r w:rsidR="00444C42">
        <w:t xml:space="preserve">Cette étape s’appuie sur un certain nombre de règles et de consignes </w:t>
      </w:r>
      <w:r w:rsidR="005B6D6A">
        <w:t>q</w:t>
      </w:r>
      <w:r w:rsidR="00444C42">
        <w:t xml:space="preserve">ui sont décrites dans le présent document. Il est essentiel de toutes les suivre, car si la chaîne de production </w:t>
      </w:r>
      <w:r w:rsidR="00755F3B">
        <w:t xml:space="preserve">est fonctionnelle, une seule erreur peut </w:t>
      </w:r>
      <w:r w:rsidR="001478F8">
        <w:t xml:space="preserve">mettre en péril </w:t>
      </w:r>
      <w:r w:rsidR="00755F3B">
        <w:t xml:space="preserve">son bon fonctionnement. Une fois le fichier </w:t>
      </w:r>
      <w:r w:rsidR="001478F8">
        <w:t>transformé</w:t>
      </w:r>
      <w:r w:rsidR="005B6D6A">
        <w:t>,</w:t>
      </w:r>
      <w:r w:rsidR="00755F3B">
        <w:t xml:space="preserve"> selon</w:t>
      </w:r>
      <w:r w:rsidR="005B6D6A">
        <w:t xml:space="preserve"> les </w:t>
      </w:r>
      <w:r w:rsidR="001478F8">
        <w:t>exigences précisées</w:t>
      </w:r>
      <w:r w:rsidR="005B6D6A">
        <w:t xml:space="preserve"> dans</w:t>
      </w:r>
      <w:r w:rsidR="00755F3B">
        <w:t xml:space="preserve"> le présent document, le fichier obtenu doit être </w:t>
      </w:r>
      <w:r w:rsidR="001478F8">
        <w:t xml:space="preserve">inséré </w:t>
      </w:r>
      <w:r w:rsidR="00755F3B">
        <w:t>au sein de la plateforme</w:t>
      </w:r>
      <w:r w:rsidR="00883AC3">
        <w:t>, il sera ainsi stocké sur le server et il pourra ensuite être</w:t>
      </w:r>
      <w:r w:rsidR="0050627B">
        <w:t xml:space="preserve"> consulté et</w:t>
      </w:r>
      <w:r w:rsidR="00883AC3">
        <w:t xml:space="preserve"> téléchargé</w:t>
      </w:r>
      <w:r w:rsidR="00755F3B">
        <w:t xml:space="preserve"> </w:t>
      </w:r>
      <w:r w:rsidR="00883AC3">
        <w:t xml:space="preserve"> au format voulu</w:t>
      </w:r>
      <w:proofErr w:type="gramStart"/>
      <w:r w:rsidR="00C92B4A">
        <w:t>.</w:t>
      </w:r>
      <w:r w:rsidR="00883AC3">
        <w:t>(</w:t>
      </w:r>
      <w:proofErr w:type="gramEnd"/>
      <w:r w:rsidR="007037DB">
        <w:t xml:space="preserve">PDF, </w:t>
      </w:r>
      <w:r w:rsidR="007A1C7F" w:rsidRPr="005B6D6A">
        <w:t xml:space="preserve">HTML </w:t>
      </w:r>
      <w:r w:rsidR="00C03325">
        <w:t>ou</w:t>
      </w:r>
      <w:r w:rsidR="007A1C7F" w:rsidRPr="005B6D6A">
        <w:t xml:space="preserve"> TEI</w:t>
      </w:r>
      <w:r w:rsidR="00755F3B">
        <w:t xml:space="preserve"> en fonction de la demande</w:t>
      </w:r>
      <w:r w:rsidR="00883AC3">
        <w:t>)</w:t>
      </w:r>
      <w:r w:rsidR="008323F7">
        <w:t>.</w:t>
      </w:r>
    </w:p>
    <w:p w14:paraId="36FC9BEB" w14:textId="13D118EA" w:rsidR="00F8709B" w:rsidRDefault="00F8709B" w:rsidP="008323F7">
      <w:pPr>
        <w:pStyle w:val="MASApara"/>
      </w:pPr>
      <w:r>
        <w:t>La plateforme MASA permet de créer de sauvegarder et partager des manuels d’une manière normalisée, il n’est pas possible de préserver des aspects esthétiques durant la transformation.</w:t>
      </w:r>
    </w:p>
    <w:p w14:paraId="0656C4ED" w14:textId="77777777" w:rsidR="0026220E" w:rsidRDefault="0086136B" w:rsidP="008323F7">
      <w:pPr>
        <w:pStyle w:val="MASAtitre1"/>
      </w:pPr>
      <w:r>
        <w:t>Stylage, encodage et production de fichiers structurés</w:t>
      </w:r>
    </w:p>
    <w:p w14:paraId="49CD7F34" w14:textId="77777777" w:rsidR="00F01797" w:rsidRDefault="0086136B" w:rsidP="008323F7">
      <w:pPr>
        <w:pStyle w:val="MASAtitre2"/>
      </w:pPr>
      <w:r>
        <w:t xml:space="preserve">Le </w:t>
      </w:r>
      <w:r w:rsidR="001C0D63">
        <w:t>concept de stylage</w:t>
      </w:r>
    </w:p>
    <w:p w14:paraId="6B95D630" w14:textId="77777777" w:rsidR="004573F9" w:rsidRDefault="009F5737" w:rsidP="008323F7">
      <w:pPr>
        <w:pStyle w:val="MASApara"/>
      </w:pPr>
      <w:r>
        <w:t xml:space="preserve">La plateforme MASA s’appuie sur le concept de stylage pour l’encodage automatique des fichiers. </w:t>
      </w:r>
      <w:r w:rsidR="004573F9">
        <w:t>Par « stylage », on entend le fait d’appliquer des styles à des portions de textes au sein d’un logiciel de traitement de texte. Habituellement les styles sont utilisés pour mettre en forme plus rapidement des fichiers de texte de manière cohérente et homogène.</w:t>
      </w:r>
    </w:p>
    <w:p w14:paraId="4D874CA9" w14:textId="77B9ECC4" w:rsidR="00883AC3" w:rsidRDefault="009F5737" w:rsidP="008323F7">
      <w:pPr>
        <w:pStyle w:val="MASApara"/>
      </w:pPr>
      <w:r>
        <w:lastRenderedPageBreak/>
        <w:t xml:space="preserve">Lorsqu’un stylage est appliqué à un fichier et </w:t>
      </w:r>
      <w:r w:rsidR="004573F9">
        <w:t>qu’il est transformé vers un format XML</w:t>
      </w:r>
      <w:r w:rsidR="004573F9">
        <w:rPr>
          <w:rStyle w:val="Appelnotedebasdep"/>
        </w:rPr>
        <w:footnoteReference w:id="1"/>
      </w:r>
      <w:r>
        <w:t xml:space="preserve">, un </w:t>
      </w:r>
      <w:r w:rsidR="005B6D6A">
        <w:t>balisage</w:t>
      </w:r>
      <w:r w:rsidR="007A5193">
        <w:t xml:space="preserve"> est appliqué à l’</w:t>
      </w:r>
      <w:r>
        <w:t xml:space="preserve">élément stylé, </w:t>
      </w:r>
      <w:r w:rsidR="007A5193">
        <w:t xml:space="preserve">ce balisage est invisible mais c’est sur cela que nous nous appuyons pour réaliser la transformation. </w:t>
      </w:r>
      <w:r w:rsidR="00C92B4A">
        <w:t xml:space="preserve">Le balisage de mise en forme du texte va ainsi être converti en un balisage sémantique. </w:t>
      </w:r>
      <w:r w:rsidR="007A5193">
        <w:t>Ainsi</w:t>
      </w:r>
      <w:r>
        <w:t xml:space="preserve"> en récupérant ce balisage issu du </w:t>
      </w:r>
      <w:r w:rsidR="00883AC3">
        <w:t>stylage</w:t>
      </w:r>
      <w:r>
        <w:t xml:space="preserve"> et en le </w:t>
      </w:r>
      <w:r w:rsidR="007A1C7F">
        <w:t>transformant</w:t>
      </w:r>
      <w:r>
        <w:t xml:space="preserve"> il est possible d’obtenir un fichier encodé selon les normes d’un langage informatique comme le HTML</w:t>
      </w:r>
      <w:r w:rsidR="00E228AB">
        <w:rPr>
          <w:rStyle w:val="Appelnotedebasdep"/>
        </w:rPr>
        <w:footnoteReference w:id="2"/>
      </w:r>
      <w:r>
        <w:t xml:space="preserve"> ou la TEI</w:t>
      </w:r>
      <w:r w:rsidR="00E228AB">
        <w:rPr>
          <w:rStyle w:val="Appelnotedebasdep"/>
        </w:rPr>
        <w:footnoteReference w:id="3"/>
      </w:r>
      <w:r>
        <w:t>.</w:t>
      </w:r>
      <w:r w:rsidR="00883AC3">
        <w:t xml:space="preserve"> Une fois le fichier transformé au format </w:t>
      </w:r>
      <w:proofErr w:type="spellStart"/>
      <w:r w:rsidR="00883AC3">
        <w:t>HTMl</w:t>
      </w:r>
      <w:proofErr w:type="spellEnd"/>
      <w:r w:rsidR="00883AC3">
        <w:t>, il est également possible de le transformer au format PDF afin qu’il garde ses propriétés de mises en page en utilisant</w:t>
      </w:r>
      <w:r w:rsidR="0050627B">
        <w:t xml:space="preserve"> une transformation s’appuyant sur le langage PHP.</w:t>
      </w:r>
    </w:p>
    <w:p w14:paraId="6E46E9A5" w14:textId="7ED02A6B" w:rsidR="005B6D6A" w:rsidRDefault="00883AC3" w:rsidP="008323F7">
      <w:pPr>
        <w:pStyle w:val="MASApara"/>
      </w:pPr>
      <w:r>
        <w:t xml:space="preserve">Au sein d’un fichier </w:t>
      </w:r>
      <w:r w:rsidR="00717296">
        <w:t>de traitement de texte classique, u</w:t>
      </w:r>
      <w:r w:rsidR="005B6D6A">
        <w:t>n certain nombre d’élément sont déjà balisés automatiquement, mais le stylage nous permet de mettre en place des précisions sur la nature des éléments présents au sein du texte. Par exemple</w:t>
      </w:r>
      <w:r w:rsidR="00C92B4A">
        <w:t>,</w:t>
      </w:r>
      <w:r w:rsidR="005B6D6A">
        <w:t xml:space="preserve"> en appliquant un style de « Titre 1 » à une portion de texte, après la transformation, cette même portion de texte sera identifiée comme un titre de niveau 1 </w:t>
      </w:r>
      <w:r w:rsidR="00C92B4A">
        <w:t xml:space="preserve">et </w:t>
      </w:r>
      <w:r w:rsidR="005B6D6A">
        <w:t>aura pris la forme voulue pour tous les titres de niveau 1. Le balisage nous permet à la fois d’enrichir sémantiquement le texte en désignant des entités qui le compose mais également d’appliquer une charte typographique</w:t>
      </w:r>
      <w:r w:rsidR="005B6D6A">
        <w:rPr>
          <w:rStyle w:val="Appelnotedebasdep"/>
        </w:rPr>
        <w:footnoteReference w:id="4"/>
      </w:r>
      <w:r w:rsidR="005B6D6A">
        <w:t>.</w:t>
      </w:r>
    </w:p>
    <w:p w14:paraId="53D09155" w14:textId="77777777" w:rsidR="0086136B" w:rsidRDefault="0086136B" w:rsidP="008323F7">
      <w:pPr>
        <w:pStyle w:val="MASAtitre2"/>
      </w:pPr>
      <w:bookmarkStart w:id="0" w:name="_GoBack"/>
      <w:bookmarkEnd w:id="0"/>
      <w:r>
        <w:t>La chaîne de production</w:t>
      </w:r>
    </w:p>
    <w:p w14:paraId="03644359" w14:textId="4AFDE4B4" w:rsidR="001C0D63" w:rsidRDefault="000554E0" w:rsidP="008323F7">
      <w:pPr>
        <w:pStyle w:val="MASApara"/>
      </w:pPr>
      <w:r>
        <w:t>Comme cela est présenté sur le site de la plateforme MASA, la marche à suivre pour opérer la transformation du manuel de son format natif (</w:t>
      </w:r>
      <w:r w:rsidR="007A5193">
        <w:t>c’est-à-dire le format .</w:t>
      </w:r>
      <w:proofErr w:type="spellStart"/>
      <w:r w:rsidR="007A5193">
        <w:t>docx</w:t>
      </w:r>
      <w:proofErr w:type="spellEnd"/>
      <w:r>
        <w:t>) vers un format en ligne nécessite de suivre une procédure de plusieurs étapes</w:t>
      </w:r>
      <w:r w:rsidR="00511DFD">
        <w:t xml:space="preserve"> (figure 1)</w:t>
      </w:r>
      <w:r>
        <w:t>.</w:t>
      </w:r>
    </w:p>
    <w:p w14:paraId="7C747EE3" w14:textId="4FB13B33" w:rsidR="001C0D63" w:rsidRDefault="0050627B" w:rsidP="00224342">
      <w:pPr>
        <w:ind w:firstLine="0"/>
      </w:pPr>
      <w:r>
        <w:rPr>
          <w:noProof/>
          <w:lang w:eastAsia="fr-FR"/>
        </w:rPr>
        <w:lastRenderedPageBreak/>
        <w:drawing>
          <wp:inline distT="0" distB="0" distL="0" distR="0" wp14:anchorId="5D38F2E9" wp14:editId="5E41ED96">
            <wp:extent cx="5760720" cy="287718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e_prod_3.jpg"/>
                    <pic:cNvPicPr/>
                  </pic:nvPicPr>
                  <pic:blipFill>
                    <a:blip r:embed="rId9">
                      <a:extLst>
                        <a:ext uri="{28A0092B-C50C-407E-A947-70E740481C1C}">
                          <a14:useLocalDpi xmlns:a14="http://schemas.microsoft.com/office/drawing/2010/main" val="0"/>
                        </a:ext>
                      </a:extLst>
                    </a:blip>
                    <a:stretch>
                      <a:fillRect/>
                    </a:stretch>
                  </pic:blipFill>
                  <pic:spPr>
                    <a:xfrm>
                      <a:off x="0" y="0"/>
                      <a:ext cx="5760720" cy="2877185"/>
                    </a:xfrm>
                    <a:prstGeom prst="rect">
                      <a:avLst/>
                    </a:prstGeom>
                  </pic:spPr>
                </pic:pic>
              </a:graphicData>
            </a:graphic>
          </wp:inline>
        </w:drawing>
      </w:r>
    </w:p>
    <w:p w14:paraId="1C34BD2F" w14:textId="77777777" w:rsidR="007A5193" w:rsidRPr="00327FF9" w:rsidRDefault="007A5193" w:rsidP="00327FF9">
      <w:pPr>
        <w:pStyle w:val="MASAlegImg"/>
      </w:pPr>
      <w:r w:rsidRPr="00327FF9">
        <w:t>Figure 1 : les transformations du fichier</w:t>
      </w:r>
    </w:p>
    <w:p w14:paraId="2E4A6B26" w14:textId="77777777" w:rsidR="005B6D6A" w:rsidRDefault="005B6D6A" w:rsidP="008323F7">
      <w:pPr>
        <w:pStyle w:val="MASAtitre3"/>
      </w:pPr>
      <w:r>
        <w:t>Première étape : le stylage du fichier</w:t>
      </w:r>
    </w:p>
    <w:p w14:paraId="77FD57AF" w14:textId="12F84FF2" w:rsidR="000554E0" w:rsidRDefault="000554E0" w:rsidP="008323F7">
      <w:pPr>
        <w:pStyle w:val="MASApara"/>
      </w:pPr>
      <w:r>
        <w:t>Dans un premier temps</w:t>
      </w:r>
      <w:r w:rsidR="00C92B4A">
        <w:t>,</w:t>
      </w:r>
      <w:r>
        <w:t xml:space="preserve"> il est nécessaire de procéder au stylage du fichier. Le stylage se fait grâce au logiciel de traitement de texte Word, il est nécessaire d’utiliser celui-ci et pas un autre</w:t>
      </w:r>
      <w:r w:rsidR="007408E4">
        <w:t>,</w:t>
      </w:r>
      <w:r>
        <w:t xml:space="preserve"> faute de ne pouvoir réaliser une transformation correcte du fichier</w:t>
      </w:r>
      <w:r w:rsidR="003C0C26">
        <w:t xml:space="preserve"> </w:t>
      </w:r>
      <w:r w:rsidR="00717296">
        <w:t>p</w:t>
      </w:r>
      <w:r w:rsidR="00D94B5D">
        <w:t>ar la suite</w:t>
      </w:r>
      <w:r>
        <w:t xml:space="preserve">. </w:t>
      </w:r>
      <w:r w:rsidR="005B6D6A">
        <w:t xml:space="preserve">Cette </w:t>
      </w:r>
      <w:r w:rsidR="00237774">
        <w:t>étape</w:t>
      </w:r>
      <w:r w:rsidR="005B6D6A">
        <w:t xml:space="preserve"> de stylage est détaillée dans la </w:t>
      </w:r>
      <w:r w:rsidR="00237774">
        <w:t>seconde</w:t>
      </w:r>
      <w:r w:rsidR="005B6D6A">
        <w:t xml:space="preserve"> partie de ce document.</w:t>
      </w:r>
    </w:p>
    <w:p w14:paraId="4D19CE55" w14:textId="77777777" w:rsidR="005B6D6A" w:rsidRDefault="005B6D6A" w:rsidP="008323F7">
      <w:pPr>
        <w:pStyle w:val="MASAtitre3"/>
      </w:pPr>
      <w:r>
        <w:t>Deuxième étape : le passage au format .</w:t>
      </w:r>
      <w:proofErr w:type="spellStart"/>
      <w:r>
        <w:t>odt</w:t>
      </w:r>
      <w:proofErr w:type="spellEnd"/>
    </w:p>
    <w:p w14:paraId="720D7329" w14:textId="420FA531" w:rsidR="000554E0" w:rsidRDefault="00653DAC" w:rsidP="008323F7">
      <w:pPr>
        <w:pStyle w:val="MASApara"/>
      </w:pPr>
      <w:r>
        <w:t>Après cette étape de stylage</w:t>
      </w:r>
      <w:r w:rsidR="000554E0">
        <w:t>, le fichier doit être ouvert dans le logiciel OpenOffice</w:t>
      </w:r>
      <w:r>
        <w:rPr>
          <w:rStyle w:val="Appelnotedebasdep"/>
        </w:rPr>
        <w:footnoteReference w:id="5"/>
      </w:r>
      <w:r w:rsidR="000554E0">
        <w:t xml:space="preserve"> a</w:t>
      </w:r>
      <w:r w:rsidR="001E271F">
        <w:t>fin de le passer au format .</w:t>
      </w:r>
      <w:proofErr w:type="spellStart"/>
      <w:r w:rsidR="001E271F">
        <w:t>odt</w:t>
      </w:r>
      <w:proofErr w:type="spellEnd"/>
      <w:r w:rsidR="001E271F">
        <w:t xml:space="preserve">. Pour se faire, </w:t>
      </w:r>
      <w:r w:rsidR="00CF44FB">
        <w:t xml:space="preserve">une fois le fichier ouvert au sein d’OpenOffice, </w:t>
      </w:r>
      <w:r w:rsidR="001E271F">
        <w:t xml:space="preserve">vous pouvez simplement enregistrer le fichier sous ce nouveau format (cliquer sur Fichier, puis Enregistrer sous puis dans la liste déroulante « Type » choisir « Texte </w:t>
      </w:r>
      <w:proofErr w:type="spellStart"/>
      <w:r w:rsidR="00FF0970">
        <w:t>OpenDocument</w:t>
      </w:r>
      <w:proofErr w:type="spellEnd"/>
      <w:r w:rsidR="003C0C26">
        <w:t xml:space="preserve"> </w:t>
      </w:r>
      <w:r w:rsidR="001E271F">
        <w:t>(.</w:t>
      </w:r>
      <w:proofErr w:type="spellStart"/>
      <w:r w:rsidR="009010AC">
        <w:t>odt</w:t>
      </w:r>
      <w:proofErr w:type="spellEnd"/>
      <w:r w:rsidR="001E271F">
        <w:t>) »</w:t>
      </w:r>
      <w:r w:rsidR="00B3006D">
        <w:t>).</w:t>
      </w:r>
      <w:r w:rsidR="001E271F">
        <w:t xml:space="preserve"> </w:t>
      </w:r>
      <w:r w:rsidR="00B3006D">
        <w:t>C</w:t>
      </w:r>
      <w:r w:rsidR="000554E0">
        <w:t>ette étape est nécessaire afin de pouvoir passer ensuite de ce format .</w:t>
      </w:r>
      <w:proofErr w:type="spellStart"/>
      <w:r w:rsidR="000554E0">
        <w:t>odt</w:t>
      </w:r>
      <w:proofErr w:type="spellEnd"/>
      <w:r w:rsidR="000554E0">
        <w:t xml:space="preserve"> </w:t>
      </w:r>
      <w:r w:rsidR="00765FFB">
        <w:t xml:space="preserve">à un fichier html ou TEI </w:t>
      </w:r>
      <w:r w:rsidR="000554E0">
        <w:t>(il n’est pa</w:t>
      </w:r>
      <w:r w:rsidR="00765FFB">
        <w:t>s possible de passer</w:t>
      </w:r>
      <w:r w:rsidR="000554E0">
        <w:t xml:space="preserve"> </w:t>
      </w:r>
      <w:r w:rsidR="00765FFB">
        <w:t>du format .</w:t>
      </w:r>
      <w:proofErr w:type="spellStart"/>
      <w:r w:rsidR="00765FFB">
        <w:t>docx</w:t>
      </w:r>
      <w:proofErr w:type="spellEnd"/>
      <w:r w:rsidR="00765FFB">
        <w:t xml:space="preserve"> à l’un de ces deux formats</w:t>
      </w:r>
      <w:r w:rsidR="000554E0">
        <w:t>).</w:t>
      </w:r>
    </w:p>
    <w:p w14:paraId="0907D566" w14:textId="77777777" w:rsidR="005B6D6A" w:rsidRDefault="005B6D6A" w:rsidP="008323F7">
      <w:pPr>
        <w:pStyle w:val="MASAtitre3"/>
      </w:pPr>
      <w:r>
        <w:t>Troisième étape : la transformation via la plateforme MASA</w:t>
      </w:r>
    </w:p>
    <w:p w14:paraId="2547194D" w14:textId="61C83762" w:rsidR="000F6BEB" w:rsidRDefault="00631E97" w:rsidP="008323F7">
      <w:pPr>
        <w:pStyle w:val="MASApara"/>
      </w:pPr>
      <w:r>
        <w:t>Une fois ce fichier obtenu il suffit d’utiliser la plateforme MASA pour réaliser la tran</w:t>
      </w:r>
      <w:r w:rsidR="00DB39A8">
        <w:t>sformation vers le format voulu.</w:t>
      </w:r>
      <w:r>
        <w:t xml:space="preserve"> </w:t>
      </w:r>
      <w:r w:rsidR="00DB39A8">
        <w:t>P</w:t>
      </w:r>
      <w:r>
        <w:t>our se faire il est nécessaire de sélectionner</w:t>
      </w:r>
      <w:r w:rsidR="00643CF2">
        <w:rPr>
          <w:color w:val="000000" w:themeColor="text1"/>
        </w:rPr>
        <w:t xml:space="preserve"> le fichier avec le </w:t>
      </w:r>
      <w:r w:rsidR="00E228AB" w:rsidRPr="00E228AB">
        <w:t>« Parcourir »</w:t>
      </w:r>
      <w:r w:rsidR="00687ADA" w:rsidRPr="00E228AB">
        <w:t xml:space="preserve"> </w:t>
      </w:r>
      <w:r w:rsidR="00687ADA">
        <w:t>de lancer la transformation</w:t>
      </w:r>
      <w:r w:rsidR="000F6BEB">
        <w:t xml:space="preserve">. </w:t>
      </w:r>
      <w:r w:rsidR="00D15CE9">
        <w:t xml:space="preserve">Une fois cette </w:t>
      </w:r>
      <w:r w:rsidR="001B4413">
        <w:t xml:space="preserve">étape </w:t>
      </w:r>
      <w:r w:rsidR="00D15CE9">
        <w:t>réalisée, et si celle-ci n’a pas rencontrée d’erreur, le manuel aura été ajouté à la plateforme et en rafraichissant la page vous devriez voir son apparaître dans le cadre de la « Liste des manuels disponibles ».</w:t>
      </w:r>
    </w:p>
    <w:p w14:paraId="32BE8D66" w14:textId="77777777" w:rsidR="00FD21C3" w:rsidRDefault="00D43B27" w:rsidP="008323F7">
      <w:pPr>
        <w:pStyle w:val="MASApara"/>
      </w:pPr>
      <w:r>
        <w:lastRenderedPageBreak/>
        <w:t xml:space="preserve">Le guide peut alors être consulté en appuyant sur le bouton « Voir » à côté d’un manuel. Cette action donne accès une version HTML du manuel. </w:t>
      </w:r>
      <w:r w:rsidR="00B522AB">
        <w:t xml:space="preserve">Afin de récupérer </w:t>
      </w:r>
      <w:r w:rsidR="00FD21C3">
        <w:t>le manuel dans  sa version HTML, il suffit de faire un clique-droit sur la page du manuel au format HTML et de cliquer sur « enregistrer sous ».</w:t>
      </w:r>
    </w:p>
    <w:p w14:paraId="6C7C42C9" w14:textId="0848C4A0" w:rsidR="000F6BEB" w:rsidRPr="000F6BEB" w:rsidRDefault="00FD21C3" w:rsidP="008323F7">
      <w:pPr>
        <w:pStyle w:val="MASApara"/>
        <w:rPr>
          <w:b/>
        </w:rPr>
      </w:pPr>
      <w:r>
        <w:t xml:space="preserve">Les boutons en haut de la page permettent d’obtenir le manuel au format TEI et PDF, </w:t>
      </w:r>
      <w:proofErr w:type="gramStart"/>
      <w:r>
        <w:t>au</w:t>
      </w:r>
      <w:proofErr w:type="gramEnd"/>
      <w:r>
        <w:t xml:space="preserve"> clique sur l’un d’entre eux, le téléchargement démarre automatiquement.</w:t>
      </w:r>
    </w:p>
    <w:p w14:paraId="64DAF7E2" w14:textId="56441322" w:rsidR="000328DD" w:rsidRDefault="000328DD" w:rsidP="008323F7">
      <w:pPr>
        <w:pStyle w:val="MASApara"/>
      </w:pPr>
      <w:r>
        <w:t>Concernant la forme visuelle du manuel à la sortie, celle-ci sera forcément différente de celle que vous aviez mis en place à l’origine sur Word</w:t>
      </w:r>
      <w:r w:rsidR="00BA0BD7">
        <w:t xml:space="preserve"> avec le stylage </w:t>
      </w:r>
      <w:r w:rsidR="00B157BC">
        <w:t>fourni pour cette plateforme</w:t>
      </w:r>
      <w:r>
        <w:t xml:space="preserve">, le fond quant à lui </w:t>
      </w:r>
      <w:r w:rsidR="00B157BC">
        <w:t xml:space="preserve">restant </w:t>
      </w:r>
      <w:r>
        <w:t>inchangé. Les caractéristiques typographiques sont les mêmes pour tous les fichiers traités par la plateforme MASA et sont déterminés par le fichier CSS. Il n’est pour l’instant pas possible de personnaliser l’aspect visuel des documents en sortie.</w:t>
      </w:r>
    </w:p>
    <w:p w14:paraId="3F6496C2" w14:textId="2C6A432F" w:rsidR="001C0D63" w:rsidRDefault="00D15CE9" w:rsidP="008323F7">
      <w:pPr>
        <w:pStyle w:val="MASAtitre2"/>
      </w:pPr>
      <w:r>
        <w:t xml:space="preserve">PDF, </w:t>
      </w:r>
      <w:r w:rsidR="001C0D63">
        <w:t>TEI et HTML</w:t>
      </w:r>
      <w:r w:rsidR="00237774">
        <w:t> : le choix du format de sortie</w:t>
      </w:r>
    </w:p>
    <w:p w14:paraId="10F85B68" w14:textId="51843060" w:rsidR="00687ADA" w:rsidRPr="00EB74B5" w:rsidRDefault="00265869" w:rsidP="008323F7">
      <w:pPr>
        <w:pStyle w:val="MASApara"/>
      </w:pPr>
      <w:r>
        <w:t xml:space="preserve">Si le PDF est un format de fichier qui permet de visualiser directement le manuel via un lecteur PDF. </w:t>
      </w:r>
      <w:r w:rsidR="00687ADA" w:rsidRPr="00EB74B5">
        <w:t>Les deux</w:t>
      </w:r>
      <w:r>
        <w:t xml:space="preserve"> autres</w:t>
      </w:r>
      <w:r w:rsidR="00687ADA" w:rsidRPr="00EB74B5">
        <w:t xml:space="preserve"> formats de sortie qui sont proposés sur la plateforme sont deux formats </w:t>
      </w:r>
      <w:r w:rsidR="00A612B7" w:rsidRPr="00EB74B5">
        <w:t>pouvant être visualisé via un navigateur internet</w:t>
      </w:r>
      <w:r w:rsidR="0092585D" w:rsidRPr="00EB74B5">
        <w:t xml:space="preserve">. </w:t>
      </w:r>
      <w:r w:rsidR="00EB74B5">
        <w:t xml:space="preserve">Le </w:t>
      </w:r>
      <w:r w:rsidR="0092585D" w:rsidRPr="00EB74B5">
        <w:t xml:space="preserve">HTML </w:t>
      </w:r>
      <w:r w:rsidR="00A612B7" w:rsidRPr="00EB74B5">
        <w:t>est le format utilisé par toutes les pages internet</w:t>
      </w:r>
      <w:r w:rsidR="00EB74B5">
        <w:t>, il est donc à privilégier si l’on souhaite simplement afficher le manuel seul</w:t>
      </w:r>
      <w:r w:rsidR="00A612B7" w:rsidRPr="00EB74B5">
        <w:t xml:space="preserve">. Le format TEI est à utiliser pour insérer le manuel dans une page </w:t>
      </w:r>
      <w:r w:rsidR="00EB74B5">
        <w:t xml:space="preserve">internet </w:t>
      </w:r>
      <w:r w:rsidR="00A612B7" w:rsidRPr="00EB74B5">
        <w:t xml:space="preserve">ou pour le modifier </w:t>
      </w:r>
      <w:r w:rsidR="00C91955" w:rsidRPr="00EB74B5">
        <w:t>à nouveau dans un autre format.</w:t>
      </w:r>
    </w:p>
    <w:p w14:paraId="22D770D6" w14:textId="77777777" w:rsidR="0026220E" w:rsidRDefault="00E63286" w:rsidP="008323F7">
      <w:pPr>
        <w:pStyle w:val="MASAtitre1"/>
      </w:pPr>
      <w:r>
        <w:t>Le stylage d’un manuel</w:t>
      </w:r>
    </w:p>
    <w:p w14:paraId="3E10833B" w14:textId="77777777" w:rsidR="0086136B" w:rsidRDefault="0086136B" w:rsidP="008323F7">
      <w:pPr>
        <w:pStyle w:val="MASAtitre2"/>
      </w:pPr>
      <w:r>
        <w:t>Généralités</w:t>
      </w:r>
    </w:p>
    <w:p w14:paraId="1A873ED6" w14:textId="43B46D58" w:rsidR="00A612B7" w:rsidRDefault="00A50EE4" w:rsidP="008323F7">
      <w:pPr>
        <w:pStyle w:val="MASApara"/>
      </w:pPr>
      <w:r>
        <w:t>Un certain nombre d’éléments constitutifs de tout manuel ont été déterminés</w:t>
      </w:r>
      <w:r w:rsidR="00A612B7">
        <w:t xml:space="preserve"> en amont et</w:t>
      </w:r>
      <w:r>
        <w:t xml:space="preserve"> chacun de ces éléments correspond à un style dans le fichier </w:t>
      </w:r>
      <w:r w:rsidR="00A612B7">
        <w:t>« </w:t>
      </w:r>
      <w:proofErr w:type="spellStart"/>
      <w:r w:rsidR="00A612B7" w:rsidRPr="00A612B7">
        <w:t>feuille_de_style_MASA</w:t>
      </w:r>
      <w:proofErr w:type="spellEnd"/>
      <w:r w:rsidR="00A612B7">
        <w:rPr>
          <w:b/>
        </w:rPr>
        <w:t> »</w:t>
      </w:r>
      <w:r w:rsidRPr="00A612B7">
        <w:rPr>
          <w:b/>
          <w:color w:val="FF0000"/>
        </w:rPr>
        <w:t xml:space="preserve"> </w:t>
      </w:r>
      <w:r>
        <w:t>présent sur la plateforme MASA</w:t>
      </w:r>
      <w:r w:rsidR="00A612B7">
        <w:t xml:space="preserve">, </w:t>
      </w:r>
      <w:r w:rsidR="00B157BC">
        <w:t>qu’il vous faut</w:t>
      </w:r>
      <w:r w:rsidR="00A612B7">
        <w:t xml:space="preserve"> télécharger en cliquant sur le bouton « feuille de style »</w:t>
      </w:r>
      <w:r>
        <w:t xml:space="preserve">. </w:t>
      </w:r>
      <w:r w:rsidR="00A612B7">
        <w:t>Ce fic</w:t>
      </w:r>
      <w:r w:rsidR="00EB74B5">
        <w:t>hier apparaît comme un fichier W</w:t>
      </w:r>
      <w:r w:rsidR="00A612B7">
        <w:t>ord vide car il ne contient que des styles.</w:t>
      </w:r>
    </w:p>
    <w:p w14:paraId="51824765" w14:textId="77777777" w:rsidR="00A50EE4" w:rsidRDefault="00A50EE4" w:rsidP="008323F7">
      <w:pPr>
        <w:pStyle w:val="MASApara"/>
      </w:pPr>
      <w:r>
        <w:t xml:space="preserve">Deux types de styles existent : </w:t>
      </w:r>
    </w:p>
    <w:p w14:paraId="0DF9DB9D" w14:textId="77777777" w:rsidR="00A50EE4" w:rsidRPr="00000C90" w:rsidRDefault="0080078F" w:rsidP="0080078F">
      <w:pPr>
        <w:pStyle w:val="Paragraphedeliste"/>
        <w:numPr>
          <w:ilvl w:val="0"/>
          <w:numId w:val="18"/>
        </w:numPr>
      </w:pPr>
      <w:r>
        <w:t>L</w:t>
      </w:r>
      <w:r w:rsidR="00A50EE4">
        <w:t xml:space="preserve">es styles de paragraphes qui concernent des paragraphes entiers, ils ne peuvent pas être utilisés sur une seule phrase, ils concernent les titres, les paragraphes, les légendes, </w:t>
      </w:r>
      <w:r w:rsidR="00000C90" w:rsidRPr="0080078F">
        <w:rPr>
          <w:i/>
        </w:rPr>
        <w:t>etc</w:t>
      </w:r>
      <w:r w:rsidR="004A0266">
        <w:t>.</w:t>
      </w:r>
    </w:p>
    <w:p w14:paraId="456ADB6B" w14:textId="77777777" w:rsidR="00A50EE4" w:rsidRDefault="0080078F" w:rsidP="0080078F">
      <w:pPr>
        <w:pStyle w:val="Paragraphedeliste"/>
        <w:numPr>
          <w:ilvl w:val="0"/>
          <w:numId w:val="18"/>
        </w:numPr>
      </w:pPr>
      <w:r>
        <w:t>L</w:t>
      </w:r>
      <w:r w:rsidR="00A50EE4">
        <w:t>es styles de caractères : une zone de texte en code informatiques, les liens hypertextes, des mots ou un gr</w:t>
      </w:r>
      <w:r w:rsidR="00705A80">
        <w:t>oupe de mot en langue étrangère.</w:t>
      </w:r>
    </w:p>
    <w:p w14:paraId="2F70795B" w14:textId="4EC771EA" w:rsidR="005702C3" w:rsidRDefault="005702C3" w:rsidP="008323F7">
      <w:pPr>
        <w:pStyle w:val="MASApara"/>
      </w:pPr>
      <w:r>
        <w:t>Afin que les différentes transformations puissent être réalisées, l’intégralité du fichier doit être stylé</w:t>
      </w:r>
      <w:r w:rsidR="000F6BEB">
        <w:t>e</w:t>
      </w:r>
      <w:r>
        <w:t xml:space="preserve"> avec des styles valides, pour pouvoir voir quels styles ont été appliqués et si certains ne correspondent </w:t>
      </w:r>
      <w:r w:rsidR="00B157BC">
        <w:t xml:space="preserve">pas, </w:t>
      </w:r>
      <w:r>
        <w:t xml:space="preserve">vous devez passer votre fichier en mode « Brouillon ». Pour se faire </w:t>
      </w:r>
      <w:r>
        <w:lastRenderedPageBreak/>
        <w:t>rendez-vous dans l’onglet « Affichage » et cocher la case « Brouillon ». L’affichage de votre page va changer et vous aurez désormais une colonne à gauche de votre texte vous indiquant quels styles ont été appliqués sur les différentes portions de textes</w:t>
      </w:r>
      <w:r w:rsidR="000F6BEB">
        <w:t xml:space="preserve"> (figure 2)</w:t>
      </w:r>
      <w:r>
        <w:t xml:space="preserve">. </w:t>
      </w:r>
    </w:p>
    <w:p w14:paraId="5AB9F855" w14:textId="2B78BA09" w:rsidR="00B27D77" w:rsidRDefault="00B27D77" w:rsidP="00B27D77">
      <w:pPr>
        <w:ind w:firstLine="0"/>
        <w:jc w:val="center"/>
      </w:pPr>
      <w:r>
        <w:rPr>
          <w:noProof/>
          <w:lang w:eastAsia="fr-FR"/>
        </w:rPr>
        <w:drawing>
          <wp:inline distT="0" distB="0" distL="0" distR="0" wp14:anchorId="5185A6FD" wp14:editId="69C64C38">
            <wp:extent cx="5760720" cy="4147820"/>
            <wp:effectExtent l="0" t="0" r="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_Brouillon.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4147820"/>
                    </a:xfrm>
                    <a:prstGeom prst="rect">
                      <a:avLst/>
                    </a:prstGeom>
                  </pic:spPr>
                </pic:pic>
              </a:graphicData>
            </a:graphic>
          </wp:inline>
        </w:drawing>
      </w:r>
    </w:p>
    <w:p w14:paraId="7D1F71B0" w14:textId="77777777" w:rsidR="00B27D77" w:rsidRDefault="00B27D77" w:rsidP="008323F7">
      <w:pPr>
        <w:pStyle w:val="MASAlegImg"/>
      </w:pPr>
      <w:r>
        <w:t>Figure 2 : Exemple du mode Brouillon</w:t>
      </w:r>
    </w:p>
    <w:p w14:paraId="08EC579A" w14:textId="47E5430E" w:rsidR="005702C3" w:rsidRDefault="005702C3" w:rsidP="008323F7">
      <w:pPr>
        <w:pStyle w:val="MASApara"/>
      </w:pPr>
      <w:r>
        <w:t>Si l’intégralité du fichier doit être impérativement stylé à la fin de cette étape, certains éléments ne sont pas à styler « à la main » car le stylage automatique de Word suffit, c’est le cas notamment pour les images, les tableaux et les listes, ces éléments sont développés plus bas dans ce document dans la troisième sous-partie. Les styles de caractères n’apparaissent pas dans la colonne de gauche en mode Brouillon, ils sont néanmoins pris en c</w:t>
      </w:r>
      <w:r w:rsidR="00B27D77">
        <w:t>ompte lors de l’export (figure 3</w:t>
      </w:r>
      <w:r>
        <w:t xml:space="preserve">). </w:t>
      </w:r>
    </w:p>
    <w:p w14:paraId="73A93884" w14:textId="3997149E" w:rsidR="00B27D77" w:rsidRDefault="00B27D77" w:rsidP="00B27D77">
      <w:pPr>
        <w:ind w:firstLine="0"/>
        <w:jc w:val="center"/>
      </w:pPr>
      <w:r>
        <w:rPr>
          <w:noProof/>
          <w:lang w:eastAsia="fr-FR"/>
        </w:rPr>
        <w:lastRenderedPageBreak/>
        <w:drawing>
          <wp:inline distT="0" distB="0" distL="0" distR="0" wp14:anchorId="73FEB189" wp14:editId="2203A0D3">
            <wp:extent cx="5760720" cy="4944110"/>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4944110"/>
                    </a:xfrm>
                    <a:prstGeom prst="rect">
                      <a:avLst/>
                    </a:prstGeom>
                  </pic:spPr>
                </pic:pic>
              </a:graphicData>
            </a:graphic>
          </wp:inline>
        </w:drawing>
      </w:r>
    </w:p>
    <w:p w14:paraId="3E95F7AC" w14:textId="30953A5E" w:rsidR="00B27D77" w:rsidRDefault="00B27D77" w:rsidP="008323F7">
      <w:pPr>
        <w:pStyle w:val="MASAlegImg"/>
      </w:pPr>
      <w:r>
        <w:t>Figure 3 : Exemple d’utilisation d’un style de caractère</w:t>
      </w:r>
    </w:p>
    <w:p w14:paraId="7D7DDEF5" w14:textId="77777777" w:rsidR="00E0136D" w:rsidRDefault="005702C3" w:rsidP="00E0136D">
      <w:pPr>
        <w:pStyle w:val="MASApara"/>
      </w:pPr>
      <w:r>
        <w:t xml:space="preserve">De plus il est possible de styler un paragraphe avec un style de paragraphe puis de styler une partie de ce paragraphe avec un style de caractère comme cela est présenter dans la figure </w:t>
      </w:r>
      <w:r w:rsidR="00B27D77">
        <w:t>3</w:t>
      </w:r>
      <w:r>
        <w:t xml:space="preserve"> qui est présente dans la sous-partie dédiée aux exemples de </w:t>
      </w:r>
      <w:r w:rsidR="00D91929">
        <w:t>stylage</w:t>
      </w:r>
      <w:r>
        <w:t xml:space="preserve">. En revanche, il n’est pas possible de styler une même portion de texte avec plusieurs styles de paragraphes, si cela est fait c’est seulement le dernier style qui sera pris en compte. Il est également important de retirer tous les espaces inutiles, à savoir les sauts de lignes, ces sauts de lignes sont plus visibles </w:t>
      </w:r>
      <w:r w:rsidR="00F8709B">
        <w:t>e</w:t>
      </w:r>
      <w:r>
        <w:t>n mode Brouillon : un style est relié à un espace vide</w:t>
      </w:r>
      <w:r w:rsidR="00511DFD">
        <w:t xml:space="preserve"> (</w:t>
      </w:r>
      <w:r>
        <w:t>figure 4</w:t>
      </w:r>
      <w:r w:rsidR="00511DFD">
        <w:t>)</w:t>
      </w:r>
    </w:p>
    <w:p w14:paraId="2C91668E" w14:textId="60DF612D" w:rsidR="005702C3" w:rsidRPr="00B27D77" w:rsidRDefault="00CA2159" w:rsidP="00E0136D">
      <w:pPr>
        <w:rPr>
          <w:sz w:val="16"/>
          <w:szCs w:val="16"/>
        </w:rPr>
      </w:pPr>
      <w:r>
        <w:rPr>
          <w:noProof/>
          <w:lang w:eastAsia="fr-FR"/>
        </w:rPr>
        <w:lastRenderedPageBreak/>
        <w:drawing>
          <wp:inline distT="0" distB="0" distL="0" distR="0" wp14:anchorId="693A16D5" wp14:editId="748ADA11">
            <wp:extent cx="6530216" cy="2171700"/>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_Brouillon_esp.jpg"/>
                    <pic:cNvPicPr/>
                  </pic:nvPicPr>
                  <pic:blipFill>
                    <a:blip r:embed="rId12">
                      <a:extLst>
                        <a:ext uri="{28A0092B-C50C-407E-A947-70E740481C1C}">
                          <a14:useLocalDpi xmlns:a14="http://schemas.microsoft.com/office/drawing/2010/main" val="0"/>
                        </a:ext>
                      </a:extLst>
                    </a:blip>
                    <a:stretch>
                      <a:fillRect/>
                    </a:stretch>
                  </pic:blipFill>
                  <pic:spPr>
                    <a:xfrm>
                      <a:off x="0" y="0"/>
                      <a:ext cx="6534548" cy="2173141"/>
                    </a:xfrm>
                    <a:prstGeom prst="rect">
                      <a:avLst/>
                    </a:prstGeom>
                  </pic:spPr>
                </pic:pic>
              </a:graphicData>
            </a:graphic>
          </wp:inline>
        </w:drawing>
      </w:r>
    </w:p>
    <w:p w14:paraId="611831E5" w14:textId="77777777" w:rsidR="005702C3" w:rsidRDefault="005702C3" w:rsidP="008323F7">
      <w:pPr>
        <w:pStyle w:val="MASAlegImg"/>
      </w:pPr>
      <w:r>
        <w:t xml:space="preserve">Figure 4 : Exemple de saut de ligne à supprimer </w:t>
      </w:r>
    </w:p>
    <w:p w14:paraId="783F1600" w14:textId="77777777" w:rsidR="00201E5E" w:rsidRPr="000D1878" w:rsidRDefault="00201E5E" w:rsidP="008B19B4">
      <w:pPr>
        <w:pStyle w:val="MASAtitre2"/>
        <w:rPr>
          <w:rStyle w:val="MASAparaTuto"/>
        </w:rPr>
      </w:pPr>
      <w:r>
        <w:t>La récupération des styles MASA</w:t>
      </w:r>
    </w:p>
    <w:p w14:paraId="273BE8D9" w14:textId="167C0109" w:rsidR="007C710D" w:rsidRDefault="004F1CBB" w:rsidP="008323F7">
      <w:pPr>
        <w:pStyle w:val="MASApara"/>
      </w:pPr>
      <w:r>
        <w:t xml:space="preserve">Comme évoqué précédemment, le </w:t>
      </w:r>
      <w:r w:rsidR="007C710D">
        <w:t xml:space="preserve">stylage du </w:t>
      </w:r>
      <w:r>
        <w:t>fichier constituant le manuel</w:t>
      </w:r>
      <w:r w:rsidR="007C710D">
        <w:t xml:space="preserve"> se fait à partir du logiciel Word. La première étape est </w:t>
      </w:r>
      <w:r w:rsidR="00511DFD">
        <w:t xml:space="preserve">d’importer </w:t>
      </w:r>
      <w:r w:rsidR="007C710D">
        <w:t xml:space="preserve">les styles qui vont </w:t>
      </w:r>
      <w:r w:rsidR="00511DFD">
        <w:t>être utilisés</w:t>
      </w:r>
      <w:r w:rsidR="007C710D">
        <w:t>. Pour cela</w:t>
      </w:r>
      <w:r w:rsidR="00511DFD">
        <w:t>,</w:t>
      </w:r>
      <w:r w:rsidR="007C710D">
        <w:t xml:space="preserve"> il est nécessaire d</w:t>
      </w:r>
      <w:r>
        <w:t>’avoir préalablement téléchargé</w:t>
      </w:r>
      <w:r w:rsidR="007C710D">
        <w:t xml:space="preserve"> le fichier </w:t>
      </w:r>
      <w:r>
        <w:t>« </w:t>
      </w:r>
      <w:proofErr w:type="spellStart"/>
      <w:r w:rsidRPr="00A612B7">
        <w:t>feuille_de_style_MASA</w:t>
      </w:r>
      <w:proofErr w:type="spellEnd"/>
      <w:r>
        <w:rPr>
          <w:b/>
        </w:rPr>
        <w:t> »</w:t>
      </w:r>
      <w:r w:rsidRPr="00A612B7">
        <w:rPr>
          <w:b/>
          <w:color w:val="FF0000"/>
        </w:rPr>
        <w:t xml:space="preserve"> </w:t>
      </w:r>
      <w:r w:rsidR="007C710D">
        <w:t xml:space="preserve"> qu</w:t>
      </w:r>
      <w:r>
        <w:t xml:space="preserve">i est présent sur la plateforme </w:t>
      </w:r>
      <w:r w:rsidR="007C710D">
        <w:t>et qui contient tous les styles</w:t>
      </w:r>
      <w:r>
        <w:t>.</w:t>
      </w:r>
      <w:r w:rsidR="007C710D">
        <w:t xml:space="preserve"> </w:t>
      </w:r>
      <w:r>
        <w:t>L’étape suivante consiste à importer ces styles au sein du fichier contenant le manuel afin de pouvoir les utiliser</w:t>
      </w:r>
      <w:r w:rsidR="007C710D">
        <w:t>,</w:t>
      </w:r>
      <w:r>
        <w:t xml:space="preserve"> pour se faire</w:t>
      </w:r>
      <w:r w:rsidR="007C710D">
        <w:t xml:space="preserve"> il vous faut afficher la fenêtre des styles en cli</w:t>
      </w:r>
      <w:r w:rsidR="00A27CC6">
        <w:t>quant sur le bouton à droite de la liste de st</w:t>
      </w:r>
      <w:r>
        <w:t>yles dans l’onglet « Accueil »</w:t>
      </w:r>
      <w:r w:rsidR="00705A80">
        <w:t>.</w:t>
      </w:r>
    </w:p>
    <w:p w14:paraId="4060A792" w14:textId="77777777" w:rsidR="00A351B3" w:rsidRDefault="00A351B3" w:rsidP="0080078F"/>
    <w:p w14:paraId="5709649A" w14:textId="77777777" w:rsidR="00A351B3" w:rsidRDefault="00A351B3" w:rsidP="008A14E2">
      <w:pPr>
        <w:ind w:firstLine="0"/>
        <w:jc w:val="center"/>
      </w:pPr>
      <w:r>
        <w:rPr>
          <w:noProof/>
          <w:lang w:eastAsia="fr-FR"/>
        </w:rPr>
        <w:drawing>
          <wp:inline distT="0" distB="0" distL="0" distR="0" wp14:anchorId="0DDCC593" wp14:editId="69945491">
            <wp:extent cx="5760720" cy="55943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e_style1.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559435"/>
                    </a:xfrm>
                    <a:prstGeom prst="rect">
                      <a:avLst/>
                    </a:prstGeom>
                  </pic:spPr>
                </pic:pic>
              </a:graphicData>
            </a:graphic>
          </wp:inline>
        </w:drawing>
      </w:r>
    </w:p>
    <w:p w14:paraId="1E655C9C" w14:textId="5CF608EC" w:rsidR="004F1CBB" w:rsidRDefault="005702C3" w:rsidP="008323F7">
      <w:pPr>
        <w:pStyle w:val="MASAlegImg"/>
      </w:pPr>
      <w:r>
        <w:t xml:space="preserve">Figure </w:t>
      </w:r>
      <w:r w:rsidR="00B27D77">
        <w:t>5</w:t>
      </w:r>
      <w:r w:rsidR="00815B7B">
        <w:t>: Emplacement du bouton pour la gestion des styles</w:t>
      </w:r>
    </w:p>
    <w:p w14:paraId="4AEFB51E" w14:textId="2E406B2C" w:rsidR="00A351B3" w:rsidRDefault="00A27CC6" w:rsidP="008323F7">
      <w:pPr>
        <w:pStyle w:val="MASApara"/>
        <w:rPr>
          <w:rFonts w:ascii="Franklin Gothic Book" w:hAnsi="Franklin Gothic Book"/>
        </w:rPr>
      </w:pPr>
      <w:r>
        <w:t>Au sein de cette fenêtre nouvellement ouverte, cliquer sur le bouton gérer les styles</w:t>
      </w:r>
      <w:r w:rsidR="00815B7B">
        <w:t> </w:t>
      </w:r>
      <w:proofErr w:type="gramStart"/>
      <w:r w:rsidR="00815B7B">
        <w:t xml:space="preserve">: </w:t>
      </w:r>
      <w:r w:rsidR="004F1CBB">
        <w:t xml:space="preserve"> </w:t>
      </w:r>
      <w:proofErr w:type="gramEnd"/>
      <w:r w:rsidR="004F1CBB">
        <w:rPr>
          <w:noProof/>
          <w:lang w:eastAsia="fr-FR"/>
        </w:rPr>
        <w:drawing>
          <wp:inline distT="0" distB="0" distL="0" distR="0" wp14:anchorId="7A7D3968" wp14:editId="311038DA">
            <wp:extent cx="287786" cy="262393"/>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_gere_style.jpg"/>
                    <pic:cNvPicPr/>
                  </pic:nvPicPr>
                  <pic:blipFill>
                    <a:blip r:embed="rId14">
                      <a:extLst>
                        <a:ext uri="{28A0092B-C50C-407E-A947-70E740481C1C}">
                          <a14:useLocalDpi xmlns:a14="http://schemas.microsoft.com/office/drawing/2010/main" val="0"/>
                        </a:ext>
                      </a:extLst>
                    </a:blip>
                    <a:stretch>
                      <a:fillRect/>
                    </a:stretch>
                  </pic:blipFill>
                  <pic:spPr>
                    <a:xfrm>
                      <a:off x="0" y="0"/>
                      <a:ext cx="290804" cy="265145"/>
                    </a:xfrm>
                    <a:prstGeom prst="rect">
                      <a:avLst/>
                    </a:prstGeom>
                  </pic:spPr>
                </pic:pic>
              </a:graphicData>
            </a:graphic>
          </wp:inline>
        </w:drawing>
      </w:r>
      <w:r>
        <w:t xml:space="preserve">, puis sur « Importer/Exporter … », au sein de la nouvelle fenêtre, dans la partie de droite qui concerne le fichier au sein duquel </w:t>
      </w:r>
      <w:r w:rsidR="00D91929">
        <w:t xml:space="preserve">il est possible </w:t>
      </w:r>
      <w:r>
        <w:t>récupérer des styles, cliquer su</w:t>
      </w:r>
      <w:r w:rsidR="00815B7B">
        <w:t>r « Fermer le dossier » puis « O</w:t>
      </w:r>
      <w:r>
        <w:t xml:space="preserve">uvrir le dossier » et sélectionner le fichier </w:t>
      </w:r>
      <w:r w:rsidR="00815B7B">
        <w:t>« </w:t>
      </w:r>
      <w:r w:rsidR="004F1CBB" w:rsidRPr="00A612B7">
        <w:t>feuille_de_style_MASA</w:t>
      </w:r>
      <w:r w:rsidR="004F1CBB">
        <w:t>.docx</w:t>
      </w:r>
      <w:r w:rsidR="00815B7B">
        <w:t> »</w:t>
      </w:r>
      <w:r w:rsidR="004F1CBB">
        <w:rPr>
          <w:b/>
        </w:rPr>
        <w:t> </w:t>
      </w:r>
      <w:r>
        <w:t xml:space="preserve">. </w:t>
      </w:r>
      <w:r w:rsidR="00A50EE4">
        <w:t>L</w:t>
      </w:r>
      <w:r>
        <w:t>’ensemble des styles MASA devrait être présent</w:t>
      </w:r>
      <w:r w:rsidR="004F1CBB">
        <w:t xml:space="preserve"> au sein de</w:t>
      </w:r>
      <w:r>
        <w:t xml:space="preserve"> l’encadré de droite</w:t>
      </w:r>
      <w:r w:rsidR="004F1CBB">
        <w:t>.</w:t>
      </w:r>
      <w:r>
        <w:t xml:space="preserve"> </w:t>
      </w:r>
      <w:r w:rsidR="004F1CBB">
        <w:t>V</w:t>
      </w:r>
      <w:r>
        <w:t>ous n’avez plus qu’à les ajouter</w:t>
      </w:r>
      <w:r w:rsidR="00815B7B">
        <w:t xml:space="preserve"> un à un</w:t>
      </w:r>
      <w:r>
        <w:t xml:space="preserve"> à l’encadré de gauche (qui correspond au style du fichier du manuel)</w:t>
      </w:r>
      <w:r w:rsidR="00A50EE4">
        <w:t xml:space="preserve"> </w:t>
      </w:r>
      <w:r w:rsidR="004F1CBB">
        <w:t>en cliquant sur le bouton  « &lt;--</w:t>
      </w:r>
      <w:r w:rsidR="00A50EE4">
        <w:t xml:space="preserve"> copier », ces styles MASA sont au nombre de </w:t>
      </w:r>
      <w:r w:rsidR="004F1CBB" w:rsidRPr="00815B7B">
        <w:t>18</w:t>
      </w:r>
      <w:r w:rsidR="00A50EE4">
        <w:t>. Vous avez maintenant l’ensemble des styles dont vous</w:t>
      </w:r>
      <w:r w:rsidR="004F1CBB">
        <w:t xml:space="preserve"> avez besoin</w:t>
      </w:r>
      <w:r w:rsidR="00815B7B">
        <w:t xml:space="preserve"> pour le stylage du fichier.</w:t>
      </w:r>
      <w:r w:rsidR="00B27D77">
        <w:t xml:space="preserve"> </w:t>
      </w:r>
      <w:r w:rsidR="00511DFD">
        <w:t>Si le manuel n’a pas encore été rédigé, il est possible de commencer à travailler directement à partir de ce fichier « feuille_de_style_MASA.docx » et de l’enregistrer sous un autre nom.</w:t>
      </w:r>
      <w:r w:rsidR="00A351B3">
        <w:br w:type="page"/>
      </w:r>
    </w:p>
    <w:p w14:paraId="690410E5" w14:textId="77777777" w:rsidR="006504E6" w:rsidRDefault="009F5737" w:rsidP="008323F7">
      <w:pPr>
        <w:pStyle w:val="MASAtitre2"/>
      </w:pPr>
      <w:r>
        <w:lastRenderedPageBreak/>
        <w:t>Listes des styles</w:t>
      </w:r>
    </w:p>
    <w:tbl>
      <w:tblPr>
        <w:tblStyle w:val="Grilledutableau"/>
        <w:tblW w:w="0" w:type="auto"/>
        <w:tblLook w:val="04A0" w:firstRow="1" w:lastRow="0" w:firstColumn="1" w:lastColumn="0" w:noHBand="0" w:noVBand="1"/>
      </w:tblPr>
      <w:tblGrid>
        <w:gridCol w:w="4606"/>
        <w:gridCol w:w="4606"/>
      </w:tblGrid>
      <w:tr w:rsidR="00293530" w14:paraId="01C3897B" w14:textId="77777777" w:rsidTr="00E4410F">
        <w:trPr>
          <w:trHeight w:val="425"/>
        </w:trPr>
        <w:tc>
          <w:tcPr>
            <w:tcW w:w="4606" w:type="dxa"/>
          </w:tcPr>
          <w:p w14:paraId="5C090897" w14:textId="77777777" w:rsidR="00E4410F" w:rsidRPr="00E4410F" w:rsidRDefault="00D61EF4" w:rsidP="00293530">
            <w:pPr>
              <w:rPr>
                <w:b/>
              </w:rPr>
            </w:pPr>
            <w:r>
              <w:br w:type="page"/>
            </w:r>
          </w:p>
          <w:p w14:paraId="619B7C2B" w14:textId="77777777" w:rsidR="00293530" w:rsidRPr="00E4410F" w:rsidRDefault="00293530" w:rsidP="00E4410F">
            <w:pPr>
              <w:jc w:val="center"/>
              <w:rPr>
                <w:b/>
              </w:rPr>
            </w:pPr>
            <w:r w:rsidRPr="00E4410F">
              <w:rPr>
                <w:b/>
              </w:rPr>
              <w:t>Nom du style</w:t>
            </w:r>
          </w:p>
          <w:p w14:paraId="24F76C5E" w14:textId="77777777" w:rsidR="00E4410F" w:rsidRPr="00E4410F" w:rsidRDefault="00E4410F" w:rsidP="00293530">
            <w:pPr>
              <w:rPr>
                <w:b/>
              </w:rPr>
            </w:pPr>
          </w:p>
        </w:tc>
        <w:tc>
          <w:tcPr>
            <w:tcW w:w="4606" w:type="dxa"/>
          </w:tcPr>
          <w:p w14:paraId="43051775" w14:textId="77777777" w:rsidR="00E4410F" w:rsidRPr="00E4410F" w:rsidRDefault="00E4410F" w:rsidP="00E4410F">
            <w:pPr>
              <w:jc w:val="center"/>
              <w:rPr>
                <w:b/>
              </w:rPr>
            </w:pPr>
          </w:p>
          <w:p w14:paraId="3561BE05" w14:textId="77777777" w:rsidR="00293530" w:rsidRPr="00E4410F" w:rsidRDefault="00293530" w:rsidP="00E4410F">
            <w:pPr>
              <w:jc w:val="center"/>
              <w:rPr>
                <w:b/>
              </w:rPr>
            </w:pPr>
            <w:r w:rsidRPr="00E4410F">
              <w:rPr>
                <w:b/>
              </w:rPr>
              <w:t xml:space="preserve">Eléments </w:t>
            </w:r>
            <w:r w:rsidR="00700DC1" w:rsidRPr="00E4410F">
              <w:rPr>
                <w:b/>
              </w:rPr>
              <w:t xml:space="preserve">du texte </w:t>
            </w:r>
            <w:r w:rsidRPr="00E4410F">
              <w:rPr>
                <w:b/>
              </w:rPr>
              <w:t>à styler</w:t>
            </w:r>
          </w:p>
        </w:tc>
      </w:tr>
      <w:tr w:rsidR="00E4410F" w14:paraId="28BFB1EE" w14:textId="77777777" w:rsidTr="00DB0D16">
        <w:trPr>
          <w:trHeight w:val="425"/>
        </w:trPr>
        <w:tc>
          <w:tcPr>
            <w:tcW w:w="9212" w:type="dxa"/>
            <w:gridSpan w:val="2"/>
          </w:tcPr>
          <w:p w14:paraId="457DE7FC" w14:textId="77777777" w:rsidR="00E4410F" w:rsidRDefault="00E4410F" w:rsidP="00E4410F">
            <w:pPr>
              <w:jc w:val="center"/>
              <w:rPr>
                <w:b/>
              </w:rPr>
            </w:pPr>
          </w:p>
          <w:p w14:paraId="0A398026" w14:textId="77777777" w:rsidR="00E4410F" w:rsidRDefault="00E4410F" w:rsidP="00815B7B">
            <w:pPr>
              <w:ind w:firstLine="0"/>
              <w:jc w:val="center"/>
              <w:rPr>
                <w:b/>
              </w:rPr>
            </w:pPr>
            <w:r>
              <w:rPr>
                <w:b/>
              </w:rPr>
              <w:t>Page de titre</w:t>
            </w:r>
          </w:p>
          <w:p w14:paraId="5AF5F4DD" w14:textId="77777777" w:rsidR="00E4410F" w:rsidRPr="00E4410F" w:rsidRDefault="00E4410F" w:rsidP="00E4410F">
            <w:pPr>
              <w:jc w:val="center"/>
              <w:rPr>
                <w:b/>
              </w:rPr>
            </w:pPr>
            <w:r>
              <w:rPr>
                <w:b/>
              </w:rPr>
              <w:t xml:space="preserve"> </w:t>
            </w:r>
          </w:p>
        </w:tc>
      </w:tr>
      <w:tr w:rsidR="00293530" w14:paraId="5A99B451" w14:textId="77777777" w:rsidTr="00293530">
        <w:tc>
          <w:tcPr>
            <w:tcW w:w="4606" w:type="dxa"/>
          </w:tcPr>
          <w:p w14:paraId="5D19C3A9" w14:textId="77777777" w:rsidR="00700DC1" w:rsidRDefault="00700DC1" w:rsidP="00115E09">
            <w:pPr>
              <w:jc w:val="center"/>
            </w:pPr>
          </w:p>
          <w:p w14:paraId="4074202F" w14:textId="77777777" w:rsidR="00293530" w:rsidRDefault="00700DC1" w:rsidP="00115E09">
            <w:pPr>
              <w:ind w:firstLine="0"/>
              <w:jc w:val="center"/>
            </w:pPr>
            <w:proofErr w:type="spellStart"/>
            <w:r w:rsidRPr="00E63286">
              <w:t>MASAtitrePrin</w:t>
            </w:r>
            <w:proofErr w:type="spellEnd"/>
          </w:p>
          <w:p w14:paraId="4203733B" w14:textId="77777777" w:rsidR="00700DC1" w:rsidRPr="00E63286" w:rsidRDefault="00700DC1" w:rsidP="00115E09">
            <w:pPr>
              <w:jc w:val="center"/>
            </w:pPr>
          </w:p>
        </w:tc>
        <w:tc>
          <w:tcPr>
            <w:tcW w:w="4606" w:type="dxa"/>
          </w:tcPr>
          <w:p w14:paraId="19687534" w14:textId="77777777" w:rsidR="00293530" w:rsidRDefault="00293530" w:rsidP="0026220E"/>
          <w:p w14:paraId="57650C67" w14:textId="77777777" w:rsidR="00700DC1" w:rsidRDefault="00700DC1" w:rsidP="00115E09">
            <w:pPr>
              <w:jc w:val="center"/>
            </w:pPr>
            <w:r>
              <w:t>Le titre principal du document (au sein de la page de titre)</w:t>
            </w:r>
          </w:p>
        </w:tc>
      </w:tr>
      <w:tr w:rsidR="00293530" w14:paraId="71AEAABC" w14:textId="77777777" w:rsidTr="00115E09">
        <w:trPr>
          <w:trHeight w:val="1128"/>
        </w:trPr>
        <w:tc>
          <w:tcPr>
            <w:tcW w:w="4606" w:type="dxa"/>
          </w:tcPr>
          <w:p w14:paraId="55A76CA7" w14:textId="77777777" w:rsidR="00700DC1" w:rsidRDefault="00700DC1" w:rsidP="00115E09">
            <w:pPr>
              <w:jc w:val="center"/>
            </w:pPr>
          </w:p>
          <w:p w14:paraId="13002BB8" w14:textId="77777777" w:rsidR="00700DC1" w:rsidRPr="00E63286" w:rsidRDefault="00700DC1" w:rsidP="00115E09">
            <w:pPr>
              <w:ind w:firstLine="0"/>
              <w:jc w:val="center"/>
            </w:pPr>
            <w:proofErr w:type="spellStart"/>
            <w:r w:rsidRPr="00E63286">
              <w:t>MASAsousTitre</w:t>
            </w:r>
            <w:proofErr w:type="spellEnd"/>
          </w:p>
          <w:p w14:paraId="0899FEA6" w14:textId="77777777" w:rsidR="00293530" w:rsidRPr="00E63286" w:rsidRDefault="00293530" w:rsidP="00115E09">
            <w:pPr>
              <w:jc w:val="center"/>
            </w:pPr>
          </w:p>
        </w:tc>
        <w:tc>
          <w:tcPr>
            <w:tcW w:w="4606" w:type="dxa"/>
          </w:tcPr>
          <w:p w14:paraId="16CAE0C0" w14:textId="77777777" w:rsidR="00293530" w:rsidRDefault="00293530" w:rsidP="0026220E"/>
          <w:p w14:paraId="001CF34E" w14:textId="77777777" w:rsidR="00700DC1" w:rsidRDefault="00700DC1" w:rsidP="00115E09">
            <w:pPr>
              <w:jc w:val="center"/>
            </w:pPr>
            <w:r>
              <w:t>Le sous-titre du document (au sein de la page de titre)</w:t>
            </w:r>
          </w:p>
        </w:tc>
      </w:tr>
      <w:tr w:rsidR="00E4410F" w14:paraId="151C700B" w14:textId="77777777" w:rsidTr="00115E09">
        <w:trPr>
          <w:trHeight w:val="1117"/>
        </w:trPr>
        <w:tc>
          <w:tcPr>
            <w:tcW w:w="4606" w:type="dxa"/>
          </w:tcPr>
          <w:p w14:paraId="54D8DF5D" w14:textId="77777777" w:rsidR="00B72CF3" w:rsidRDefault="00B72CF3" w:rsidP="00115E09">
            <w:pPr>
              <w:jc w:val="center"/>
            </w:pPr>
          </w:p>
          <w:p w14:paraId="1EFDDEC2" w14:textId="77777777" w:rsidR="00B72CF3" w:rsidRDefault="00B72CF3" w:rsidP="00115E09">
            <w:pPr>
              <w:ind w:firstLine="0"/>
              <w:jc w:val="center"/>
            </w:pPr>
            <w:proofErr w:type="spellStart"/>
            <w:r>
              <w:t>MASAinsti</w:t>
            </w:r>
            <w:proofErr w:type="spellEnd"/>
          </w:p>
        </w:tc>
        <w:tc>
          <w:tcPr>
            <w:tcW w:w="4606" w:type="dxa"/>
          </w:tcPr>
          <w:p w14:paraId="0C578881" w14:textId="77777777" w:rsidR="00B72CF3" w:rsidRPr="00B72CF3" w:rsidRDefault="00B72CF3" w:rsidP="00115E09">
            <w:pPr>
              <w:ind w:firstLine="0"/>
              <w:jc w:val="center"/>
            </w:pPr>
            <w:r>
              <w:t xml:space="preserve">Institution ayant mis en place le document (laboratoire, consortium, équipe de recherche, </w:t>
            </w:r>
            <w:r w:rsidR="004A0266">
              <w:rPr>
                <w:i/>
              </w:rPr>
              <w:t>etc</w:t>
            </w:r>
            <w:r w:rsidR="004A0266">
              <w:t>.</w:t>
            </w:r>
            <w:r>
              <w:t>)</w:t>
            </w:r>
          </w:p>
        </w:tc>
      </w:tr>
      <w:tr w:rsidR="00E4410F" w14:paraId="1F0D0054" w14:textId="77777777" w:rsidTr="00293530">
        <w:tc>
          <w:tcPr>
            <w:tcW w:w="4606" w:type="dxa"/>
          </w:tcPr>
          <w:p w14:paraId="7F030BCB" w14:textId="77777777" w:rsidR="00E4410F" w:rsidRDefault="00E4410F" w:rsidP="00115E09">
            <w:pPr>
              <w:jc w:val="center"/>
            </w:pPr>
          </w:p>
          <w:p w14:paraId="32E8549F" w14:textId="77777777" w:rsidR="00E4410F" w:rsidRPr="00E63286" w:rsidRDefault="00E4410F" w:rsidP="00115E09">
            <w:pPr>
              <w:ind w:firstLine="0"/>
              <w:jc w:val="center"/>
            </w:pPr>
            <w:proofErr w:type="spellStart"/>
            <w:r w:rsidRPr="00E63286">
              <w:t>MASAauteur</w:t>
            </w:r>
            <w:proofErr w:type="spellEnd"/>
          </w:p>
          <w:p w14:paraId="16032491" w14:textId="77777777" w:rsidR="00E4410F" w:rsidRDefault="00E4410F" w:rsidP="00115E09">
            <w:pPr>
              <w:jc w:val="center"/>
            </w:pPr>
          </w:p>
        </w:tc>
        <w:tc>
          <w:tcPr>
            <w:tcW w:w="4606" w:type="dxa"/>
          </w:tcPr>
          <w:p w14:paraId="119E891F" w14:textId="77777777" w:rsidR="00E4410F" w:rsidRDefault="00E4410F" w:rsidP="00DB0D16"/>
          <w:p w14:paraId="09FF37D1" w14:textId="77777777" w:rsidR="00E4410F" w:rsidRDefault="00B72CF3" w:rsidP="00B72CF3">
            <w:r>
              <w:t>Le nom du ou des</w:t>
            </w:r>
            <w:r w:rsidR="00E4410F">
              <w:t xml:space="preserve"> auteurs  </w:t>
            </w:r>
          </w:p>
        </w:tc>
      </w:tr>
      <w:tr w:rsidR="00E4410F" w14:paraId="16DA3C6C" w14:textId="77777777" w:rsidTr="00DB0D16">
        <w:tc>
          <w:tcPr>
            <w:tcW w:w="9212" w:type="dxa"/>
            <w:gridSpan w:val="2"/>
          </w:tcPr>
          <w:p w14:paraId="50D26138" w14:textId="77777777" w:rsidR="00E4410F" w:rsidRDefault="00E4410F" w:rsidP="00DB0D16"/>
          <w:p w14:paraId="31E87EDB" w14:textId="77777777" w:rsidR="00E4410F" w:rsidRPr="00E4410F" w:rsidRDefault="00E4410F" w:rsidP="004A0266">
            <w:pPr>
              <w:ind w:firstLine="0"/>
              <w:jc w:val="center"/>
              <w:rPr>
                <w:b/>
              </w:rPr>
            </w:pPr>
            <w:r w:rsidRPr="00E4410F">
              <w:rPr>
                <w:b/>
              </w:rPr>
              <w:t>Titres</w:t>
            </w:r>
          </w:p>
          <w:p w14:paraId="3F576569" w14:textId="77777777" w:rsidR="00E4410F" w:rsidRDefault="00E4410F" w:rsidP="00DB0D16"/>
        </w:tc>
      </w:tr>
      <w:tr w:rsidR="00E4410F" w14:paraId="274EE127" w14:textId="77777777" w:rsidTr="00293530">
        <w:tc>
          <w:tcPr>
            <w:tcW w:w="4606" w:type="dxa"/>
          </w:tcPr>
          <w:p w14:paraId="4D4CB574" w14:textId="77777777" w:rsidR="00E4410F" w:rsidRDefault="00E4410F" w:rsidP="00115E09">
            <w:pPr>
              <w:jc w:val="center"/>
            </w:pPr>
          </w:p>
          <w:p w14:paraId="12DA0227" w14:textId="77777777" w:rsidR="00E4410F" w:rsidRPr="00E63286" w:rsidRDefault="00E4410F" w:rsidP="00115E09">
            <w:pPr>
              <w:ind w:firstLine="0"/>
              <w:jc w:val="center"/>
            </w:pPr>
            <w:r w:rsidRPr="00E63286">
              <w:t>MASAtitre1</w:t>
            </w:r>
          </w:p>
          <w:p w14:paraId="509151EE" w14:textId="77777777" w:rsidR="00E4410F" w:rsidRDefault="00E4410F" w:rsidP="00115E09">
            <w:pPr>
              <w:jc w:val="center"/>
            </w:pPr>
          </w:p>
        </w:tc>
        <w:tc>
          <w:tcPr>
            <w:tcW w:w="4606" w:type="dxa"/>
          </w:tcPr>
          <w:p w14:paraId="72010767" w14:textId="77777777" w:rsidR="00E4410F" w:rsidRDefault="00E4410F" w:rsidP="00115E09">
            <w:pPr>
              <w:jc w:val="center"/>
            </w:pPr>
          </w:p>
          <w:p w14:paraId="2C85E27F" w14:textId="77777777" w:rsidR="00E4410F" w:rsidRDefault="00E4410F" w:rsidP="00115E09">
            <w:pPr>
              <w:ind w:firstLine="0"/>
              <w:jc w:val="center"/>
            </w:pPr>
            <w:r>
              <w:t>Titre de niveau 1</w:t>
            </w:r>
          </w:p>
        </w:tc>
      </w:tr>
      <w:tr w:rsidR="00E4410F" w14:paraId="31220C5D" w14:textId="77777777" w:rsidTr="00293530">
        <w:tc>
          <w:tcPr>
            <w:tcW w:w="4606" w:type="dxa"/>
          </w:tcPr>
          <w:p w14:paraId="182065CB" w14:textId="77777777" w:rsidR="00E4410F" w:rsidRDefault="00E4410F" w:rsidP="00115E09">
            <w:pPr>
              <w:jc w:val="center"/>
            </w:pPr>
          </w:p>
          <w:p w14:paraId="2DEDE14F" w14:textId="77777777" w:rsidR="00E4410F" w:rsidRPr="00E63286" w:rsidRDefault="00E4410F" w:rsidP="00115E09">
            <w:pPr>
              <w:ind w:firstLine="0"/>
              <w:jc w:val="center"/>
            </w:pPr>
            <w:r w:rsidRPr="00E63286">
              <w:t>MASAtitre2</w:t>
            </w:r>
          </w:p>
          <w:p w14:paraId="19E94EE5" w14:textId="77777777" w:rsidR="00E4410F" w:rsidRDefault="00E4410F" w:rsidP="00115E09">
            <w:pPr>
              <w:jc w:val="center"/>
            </w:pPr>
          </w:p>
        </w:tc>
        <w:tc>
          <w:tcPr>
            <w:tcW w:w="4606" w:type="dxa"/>
          </w:tcPr>
          <w:p w14:paraId="26846DB3" w14:textId="77777777" w:rsidR="00E4410F" w:rsidRDefault="00E4410F" w:rsidP="00115E09">
            <w:pPr>
              <w:jc w:val="center"/>
            </w:pPr>
          </w:p>
          <w:p w14:paraId="417142F2" w14:textId="77777777" w:rsidR="00E4410F" w:rsidRDefault="00E4410F" w:rsidP="00115E09">
            <w:pPr>
              <w:ind w:firstLine="0"/>
              <w:jc w:val="center"/>
            </w:pPr>
            <w:r>
              <w:t>Titre de niveau 2</w:t>
            </w:r>
          </w:p>
        </w:tc>
      </w:tr>
      <w:tr w:rsidR="00E4410F" w14:paraId="78D80F1F" w14:textId="77777777" w:rsidTr="00293530">
        <w:tc>
          <w:tcPr>
            <w:tcW w:w="4606" w:type="dxa"/>
          </w:tcPr>
          <w:p w14:paraId="02412C72" w14:textId="77777777" w:rsidR="00E4410F" w:rsidRDefault="00E4410F" w:rsidP="00115E09">
            <w:pPr>
              <w:jc w:val="center"/>
            </w:pPr>
          </w:p>
          <w:p w14:paraId="1952D108" w14:textId="77777777" w:rsidR="00E4410F" w:rsidRPr="00E63286" w:rsidRDefault="00E4410F" w:rsidP="00115E09">
            <w:pPr>
              <w:ind w:firstLine="0"/>
              <w:jc w:val="center"/>
            </w:pPr>
            <w:r w:rsidRPr="00E63286">
              <w:t>MASAtitre3</w:t>
            </w:r>
          </w:p>
          <w:p w14:paraId="1929DB8E" w14:textId="77777777" w:rsidR="00E4410F" w:rsidRPr="00E63286" w:rsidRDefault="00E4410F" w:rsidP="00115E09">
            <w:pPr>
              <w:jc w:val="center"/>
            </w:pPr>
          </w:p>
        </w:tc>
        <w:tc>
          <w:tcPr>
            <w:tcW w:w="4606" w:type="dxa"/>
          </w:tcPr>
          <w:p w14:paraId="75D8912D" w14:textId="77777777" w:rsidR="00E4410F" w:rsidRDefault="00E4410F" w:rsidP="00115E09">
            <w:pPr>
              <w:jc w:val="center"/>
            </w:pPr>
          </w:p>
          <w:p w14:paraId="10466D34" w14:textId="77777777" w:rsidR="00E4410F" w:rsidRDefault="00E4410F" w:rsidP="00115E09">
            <w:pPr>
              <w:ind w:firstLine="0"/>
              <w:jc w:val="center"/>
            </w:pPr>
            <w:r>
              <w:t>Titre de niveau 3</w:t>
            </w:r>
          </w:p>
        </w:tc>
      </w:tr>
      <w:tr w:rsidR="00E4410F" w14:paraId="34D51F70" w14:textId="77777777" w:rsidTr="00293530">
        <w:tc>
          <w:tcPr>
            <w:tcW w:w="4606" w:type="dxa"/>
          </w:tcPr>
          <w:p w14:paraId="13C9110D" w14:textId="77777777" w:rsidR="00E4410F" w:rsidRDefault="00E4410F" w:rsidP="00115E09">
            <w:pPr>
              <w:jc w:val="center"/>
            </w:pPr>
          </w:p>
          <w:p w14:paraId="239FCBB5" w14:textId="77777777" w:rsidR="00E4410F" w:rsidRPr="00E63286" w:rsidRDefault="00E4410F" w:rsidP="00115E09">
            <w:pPr>
              <w:ind w:firstLine="0"/>
              <w:jc w:val="center"/>
            </w:pPr>
            <w:r w:rsidRPr="00E63286">
              <w:t>MASAtitre4</w:t>
            </w:r>
          </w:p>
          <w:p w14:paraId="4456AA22" w14:textId="77777777" w:rsidR="00E4410F" w:rsidRPr="00E63286" w:rsidRDefault="00E4410F" w:rsidP="00115E09">
            <w:pPr>
              <w:jc w:val="center"/>
            </w:pPr>
          </w:p>
        </w:tc>
        <w:tc>
          <w:tcPr>
            <w:tcW w:w="4606" w:type="dxa"/>
          </w:tcPr>
          <w:p w14:paraId="4BC9A9DA" w14:textId="77777777" w:rsidR="00E4410F" w:rsidRDefault="00E4410F" w:rsidP="00115E09">
            <w:pPr>
              <w:jc w:val="center"/>
            </w:pPr>
          </w:p>
          <w:p w14:paraId="1285DF53" w14:textId="77777777" w:rsidR="00E4410F" w:rsidRDefault="00E4410F" w:rsidP="00115E09">
            <w:pPr>
              <w:ind w:firstLine="0"/>
              <w:jc w:val="center"/>
            </w:pPr>
            <w:r>
              <w:t>Titre de niveau 4</w:t>
            </w:r>
          </w:p>
        </w:tc>
      </w:tr>
      <w:tr w:rsidR="00E4410F" w14:paraId="4535BB96" w14:textId="77777777" w:rsidTr="00DB0D16">
        <w:tc>
          <w:tcPr>
            <w:tcW w:w="9212" w:type="dxa"/>
            <w:gridSpan w:val="2"/>
          </w:tcPr>
          <w:p w14:paraId="6F23CC93" w14:textId="77777777" w:rsidR="00E4410F" w:rsidRDefault="00E4410F" w:rsidP="00115E09">
            <w:pPr>
              <w:jc w:val="center"/>
            </w:pPr>
          </w:p>
          <w:p w14:paraId="4B6C08C8" w14:textId="77777777" w:rsidR="00E4410F" w:rsidRPr="009825C9" w:rsidRDefault="00E4410F" w:rsidP="00115E09">
            <w:pPr>
              <w:ind w:firstLine="0"/>
              <w:jc w:val="center"/>
              <w:rPr>
                <w:b/>
              </w:rPr>
            </w:pPr>
            <w:r w:rsidRPr="009825C9">
              <w:rPr>
                <w:b/>
              </w:rPr>
              <w:t>Paragraphe</w:t>
            </w:r>
          </w:p>
          <w:p w14:paraId="0A99B15C" w14:textId="77777777" w:rsidR="00E4410F" w:rsidRDefault="00E4410F" w:rsidP="00115E09">
            <w:pPr>
              <w:jc w:val="center"/>
            </w:pPr>
          </w:p>
        </w:tc>
      </w:tr>
      <w:tr w:rsidR="00E4410F" w14:paraId="7A214234" w14:textId="77777777" w:rsidTr="00115E09">
        <w:trPr>
          <w:trHeight w:val="909"/>
        </w:trPr>
        <w:tc>
          <w:tcPr>
            <w:tcW w:w="4606" w:type="dxa"/>
          </w:tcPr>
          <w:p w14:paraId="396A46EE" w14:textId="77777777" w:rsidR="00115E09" w:rsidRDefault="00115E09" w:rsidP="00115E09">
            <w:pPr>
              <w:ind w:firstLine="0"/>
              <w:jc w:val="center"/>
            </w:pPr>
          </w:p>
          <w:p w14:paraId="3D2FDF58" w14:textId="77777777" w:rsidR="00E4410F" w:rsidRPr="00E63286" w:rsidRDefault="00E4410F" w:rsidP="00115E09">
            <w:pPr>
              <w:ind w:firstLine="0"/>
              <w:jc w:val="center"/>
            </w:pPr>
            <w:proofErr w:type="spellStart"/>
            <w:r w:rsidRPr="00E63286">
              <w:t>MASApara</w:t>
            </w:r>
            <w:proofErr w:type="spellEnd"/>
          </w:p>
          <w:p w14:paraId="7098065C" w14:textId="77777777" w:rsidR="00E4410F" w:rsidRDefault="00E4410F" w:rsidP="00115E09">
            <w:pPr>
              <w:jc w:val="center"/>
            </w:pPr>
          </w:p>
        </w:tc>
        <w:tc>
          <w:tcPr>
            <w:tcW w:w="4606" w:type="dxa"/>
          </w:tcPr>
          <w:p w14:paraId="1338FDFF" w14:textId="77777777" w:rsidR="00B72CF3" w:rsidRDefault="00B72CF3" w:rsidP="00115E09">
            <w:pPr>
              <w:jc w:val="center"/>
            </w:pPr>
          </w:p>
          <w:p w14:paraId="0C74DBCF" w14:textId="77777777" w:rsidR="00E4410F" w:rsidRDefault="00E4410F" w:rsidP="00115E09">
            <w:pPr>
              <w:ind w:firstLine="0"/>
              <w:jc w:val="center"/>
            </w:pPr>
            <w:r>
              <w:t>Un paragraphe de texte</w:t>
            </w:r>
          </w:p>
        </w:tc>
      </w:tr>
      <w:tr w:rsidR="00E4410F" w14:paraId="7E7DCF01" w14:textId="77777777" w:rsidTr="00293530">
        <w:tc>
          <w:tcPr>
            <w:tcW w:w="4606" w:type="dxa"/>
          </w:tcPr>
          <w:p w14:paraId="68F5B2F5" w14:textId="77777777" w:rsidR="00E4410F" w:rsidRDefault="00E4410F" w:rsidP="00115E09">
            <w:pPr>
              <w:jc w:val="center"/>
            </w:pPr>
          </w:p>
          <w:p w14:paraId="34DF5AC3" w14:textId="77777777" w:rsidR="00E4410F" w:rsidRPr="00E63286" w:rsidRDefault="00E4410F" w:rsidP="00115E09">
            <w:pPr>
              <w:ind w:firstLine="0"/>
              <w:jc w:val="center"/>
            </w:pPr>
            <w:proofErr w:type="spellStart"/>
            <w:r w:rsidRPr="00E63286">
              <w:t>MASAparaCtxt</w:t>
            </w:r>
            <w:proofErr w:type="spellEnd"/>
          </w:p>
          <w:p w14:paraId="77A9CB0B" w14:textId="77777777" w:rsidR="00E4410F" w:rsidRPr="00E63286" w:rsidRDefault="00E4410F" w:rsidP="00115E09">
            <w:pPr>
              <w:jc w:val="center"/>
            </w:pPr>
          </w:p>
        </w:tc>
        <w:tc>
          <w:tcPr>
            <w:tcW w:w="4606" w:type="dxa"/>
          </w:tcPr>
          <w:p w14:paraId="47DF6DE4" w14:textId="77777777" w:rsidR="00115E09" w:rsidRDefault="00115E09" w:rsidP="00115E09">
            <w:pPr>
              <w:ind w:firstLine="0"/>
              <w:jc w:val="center"/>
            </w:pPr>
          </w:p>
          <w:p w14:paraId="61879845" w14:textId="77777777" w:rsidR="009825C9" w:rsidRDefault="009825C9" w:rsidP="00115E09">
            <w:pPr>
              <w:ind w:firstLine="0"/>
              <w:jc w:val="center"/>
            </w:pPr>
            <w:r>
              <w:t>Un paragraphe de texte traitant du contexte du projet exposé</w:t>
            </w:r>
          </w:p>
          <w:p w14:paraId="29E9841B" w14:textId="77777777" w:rsidR="009825C9" w:rsidRDefault="009825C9" w:rsidP="00115E09">
            <w:pPr>
              <w:jc w:val="center"/>
            </w:pPr>
          </w:p>
        </w:tc>
      </w:tr>
      <w:tr w:rsidR="00E4410F" w14:paraId="4504A0B4" w14:textId="77777777" w:rsidTr="00293530">
        <w:tc>
          <w:tcPr>
            <w:tcW w:w="4606" w:type="dxa"/>
          </w:tcPr>
          <w:p w14:paraId="3B7B5957" w14:textId="77777777" w:rsidR="00E4410F" w:rsidRPr="00E63286" w:rsidRDefault="00E4410F" w:rsidP="00115E09">
            <w:pPr>
              <w:jc w:val="center"/>
            </w:pPr>
          </w:p>
          <w:p w14:paraId="061F41BD" w14:textId="77777777" w:rsidR="00E4410F" w:rsidRPr="00E63286" w:rsidRDefault="00E4410F" w:rsidP="00115E09">
            <w:pPr>
              <w:ind w:firstLine="0"/>
              <w:jc w:val="center"/>
            </w:pPr>
            <w:proofErr w:type="spellStart"/>
            <w:r w:rsidRPr="00E63286">
              <w:t>MASAparaDef</w:t>
            </w:r>
            <w:proofErr w:type="spellEnd"/>
          </w:p>
          <w:p w14:paraId="7829AF0C" w14:textId="77777777" w:rsidR="00E4410F" w:rsidRPr="00E63286" w:rsidRDefault="00E4410F" w:rsidP="00115E09">
            <w:pPr>
              <w:jc w:val="center"/>
            </w:pPr>
          </w:p>
        </w:tc>
        <w:tc>
          <w:tcPr>
            <w:tcW w:w="4606" w:type="dxa"/>
          </w:tcPr>
          <w:p w14:paraId="722D52D2" w14:textId="77777777" w:rsidR="00115E09" w:rsidRDefault="00115E09" w:rsidP="00115E09">
            <w:pPr>
              <w:ind w:firstLine="0"/>
              <w:jc w:val="center"/>
            </w:pPr>
          </w:p>
          <w:p w14:paraId="4FCF3F0B" w14:textId="77777777" w:rsidR="009825C9" w:rsidRDefault="009825C9" w:rsidP="00115E09">
            <w:pPr>
              <w:ind w:firstLine="0"/>
              <w:jc w:val="center"/>
            </w:pPr>
            <w:r>
              <w:t>Un paragraphe de texte s’apparentant  à une définition d’un terme ou d’une notion.</w:t>
            </w:r>
          </w:p>
          <w:p w14:paraId="5CB27378" w14:textId="77777777" w:rsidR="00E4410F" w:rsidRDefault="00E4410F" w:rsidP="00115E09">
            <w:pPr>
              <w:jc w:val="center"/>
            </w:pPr>
          </w:p>
        </w:tc>
      </w:tr>
      <w:tr w:rsidR="00E4410F" w14:paraId="49AA47F7" w14:textId="77777777" w:rsidTr="00293530">
        <w:tc>
          <w:tcPr>
            <w:tcW w:w="4606" w:type="dxa"/>
          </w:tcPr>
          <w:p w14:paraId="5D95F89F" w14:textId="77777777" w:rsidR="00E4410F" w:rsidRDefault="00E4410F" w:rsidP="00115E09">
            <w:pPr>
              <w:jc w:val="center"/>
            </w:pPr>
          </w:p>
          <w:p w14:paraId="5D6FE6CB" w14:textId="77777777" w:rsidR="00E4410F" w:rsidRPr="00E63286" w:rsidRDefault="00E4410F" w:rsidP="00115E09">
            <w:pPr>
              <w:ind w:firstLine="0"/>
              <w:jc w:val="center"/>
            </w:pPr>
            <w:proofErr w:type="spellStart"/>
            <w:r w:rsidRPr="00E63286">
              <w:t>MASAparaEtat</w:t>
            </w:r>
            <w:proofErr w:type="spellEnd"/>
          </w:p>
          <w:p w14:paraId="28F5DD54" w14:textId="77777777" w:rsidR="00E4410F" w:rsidRPr="00E63286" w:rsidRDefault="00E4410F" w:rsidP="00115E09">
            <w:pPr>
              <w:jc w:val="center"/>
            </w:pPr>
          </w:p>
        </w:tc>
        <w:tc>
          <w:tcPr>
            <w:tcW w:w="4606" w:type="dxa"/>
          </w:tcPr>
          <w:p w14:paraId="7B38A259" w14:textId="77777777" w:rsidR="00115E09" w:rsidRDefault="00115E09" w:rsidP="00115E09">
            <w:pPr>
              <w:ind w:firstLine="0"/>
              <w:jc w:val="center"/>
            </w:pPr>
          </w:p>
          <w:p w14:paraId="46B9316F" w14:textId="77777777" w:rsidR="009825C9" w:rsidRDefault="009825C9" w:rsidP="00115E09">
            <w:pPr>
              <w:ind w:firstLine="0"/>
              <w:jc w:val="center"/>
            </w:pPr>
            <w:r>
              <w:t>Un paragraphe de texte faisant un état de l’art d’une pratique.</w:t>
            </w:r>
          </w:p>
        </w:tc>
      </w:tr>
      <w:tr w:rsidR="00E4410F" w14:paraId="0F815529" w14:textId="77777777" w:rsidTr="00293530">
        <w:tc>
          <w:tcPr>
            <w:tcW w:w="4606" w:type="dxa"/>
          </w:tcPr>
          <w:p w14:paraId="2497A400" w14:textId="77777777" w:rsidR="00E4410F" w:rsidRDefault="00E4410F" w:rsidP="00115E09">
            <w:pPr>
              <w:jc w:val="center"/>
            </w:pPr>
          </w:p>
          <w:p w14:paraId="687B6299" w14:textId="77777777" w:rsidR="00E4410F" w:rsidRPr="00E63286" w:rsidRDefault="00E4410F" w:rsidP="00115E09">
            <w:pPr>
              <w:ind w:firstLine="0"/>
              <w:jc w:val="center"/>
            </w:pPr>
            <w:proofErr w:type="spellStart"/>
            <w:r w:rsidRPr="00E63286">
              <w:t>MASAparaEx</w:t>
            </w:r>
            <w:proofErr w:type="spellEnd"/>
          </w:p>
          <w:p w14:paraId="6082762D" w14:textId="77777777" w:rsidR="00E4410F" w:rsidRPr="00E63286" w:rsidRDefault="00E4410F" w:rsidP="00115E09">
            <w:pPr>
              <w:jc w:val="center"/>
            </w:pPr>
          </w:p>
        </w:tc>
        <w:tc>
          <w:tcPr>
            <w:tcW w:w="4606" w:type="dxa"/>
          </w:tcPr>
          <w:p w14:paraId="07FC7A16" w14:textId="77777777" w:rsidR="00115E09" w:rsidRDefault="00115E09" w:rsidP="00115E09">
            <w:pPr>
              <w:ind w:firstLine="0"/>
              <w:jc w:val="center"/>
            </w:pPr>
          </w:p>
          <w:p w14:paraId="7BE45A62" w14:textId="77777777" w:rsidR="00E4410F" w:rsidRDefault="00B72CF3" w:rsidP="00115E09">
            <w:pPr>
              <w:ind w:firstLine="0"/>
              <w:jc w:val="center"/>
            </w:pPr>
            <w:r>
              <w:t>Un paragraphe de texte listant ou développant un ou plusieurs exemples.</w:t>
            </w:r>
          </w:p>
          <w:p w14:paraId="026C4AE1" w14:textId="77777777" w:rsidR="00B72CF3" w:rsidRDefault="00B72CF3" w:rsidP="00115E09">
            <w:pPr>
              <w:jc w:val="center"/>
            </w:pPr>
          </w:p>
        </w:tc>
      </w:tr>
      <w:tr w:rsidR="00E4410F" w14:paraId="1FD5B9AE" w14:textId="77777777" w:rsidTr="00293530">
        <w:tc>
          <w:tcPr>
            <w:tcW w:w="4606" w:type="dxa"/>
          </w:tcPr>
          <w:p w14:paraId="6FACBAF2" w14:textId="77777777" w:rsidR="00E4410F" w:rsidRDefault="00E4410F" w:rsidP="00115E09">
            <w:pPr>
              <w:jc w:val="center"/>
            </w:pPr>
          </w:p>
          <w:p w14:paraId="508CB778" w14:textId="77777777" w:rsidR="00E4410F" w:rsidRPr="00E63286" w:rsidRDefault="00E4410F" w:rsidP="00115E09">
            <w:pPr>
              <w:ind w:firstLine="0"/>
              <w:jc w:val="center"/>
            </w:pPr>
            <w:proofErr w:type="spellStart"/>
            <w:r w:rsidRPr="00E63286">
              <w:t>MASAparaSynt</w:t>
            </w:r>
            <w:proofErr w:type="spellEnd"/>
          </w:p>
          <w:p w14:paraId="4167639D" w14:textId="77777777" w:rsidR="00E4410F" w:rsidRPr="00E63286" w:rsidRDefault="00E4410F" w:rsidP="00115E09">
            <w:pPr>
              <w:jc w:val="center"/>
            </w:pPr>
          </w:p>
        </w:tc>
        <w:tc>
          <w:tcPr>
            <w:tcW w:w="4606" w:type="dxa"/>
          </w:tcPr>
          <w:p w14:paraId="366562E4" w14:textId="77777777" w:rsidR="00115E09" w:rsidRDefault="00115E09" w:rsidP="00115E09">
            <w:pPr>
              <w:ind w:firstLine="0"/>
              <w:jc w:val="center"/>
            </w:pPr>
          </w:p>
          <w:p w14:paraId="6A8F8B09" w14:textId="77777777" w:rsidR="00B72CF3" w:rsidRDefault="00B72CF3" w:rsidP="00115E09">
            <w:pPr>
              <w:ind w:firstLine="0"/>
              <w:jc w:val="center"/>
            </w:pPr>
            <w:r>
              <w:t>Un paragraphe constituant une synthèse.</w:t>
            </w:r>
          </w:p>
        </w:tc>
      </w:tr>
      <w:tr w:rsidR="00E4410F" w14:paraId="5023FC94" w14:textId="77777777" w:rsidTr="00115E09">
        <w:trPr>
          <w:trHeight w:val="1065"/>
        </w:trPr>
        <w:tc>
          <w:tcPr>
            <w:tcW w:w="4606" w:type="dxa"/>
          </w:tcPr>
          <w:p w14:paraId="654100C8" w14:textId="77777777" w:rsidR="00E4410F" w:rsidRDefault="00E4410F" w:rsidP="00115E09">
            <w:pPr>
              <w:jc w:val="center"/>
            </w:pPr>
          </w:p>
          <w:p w14:paraId="09C7D7D2" w14:textId="77777777" w:rsidR="00E4410F" w:rsidRPr="00E63286" w:rsidRDefault="00E4410F" w:rsidP="00115E09">
            <w:pPr>
              <w:ind w:firstLine="0"/>
              <w:jc w:val="center"/>
            </w:pPr>
            <w:proofErr w:type="spellStart"/>
            <w:r w:rsidRPr="00E63286">
              <w:t>MASAparaTuto</w:t>
            </w:r>
            <w:proofErr w:type="spellEnd"/>
          </w:p>
          <w:p w14:paraId="52AF3AA0" w14:textId="77777777" w:rsidR="00E4410F" w:rsidRPr="00E63286" w:rsidRDefault="00E4410F" w:rsidP="00115E09">
            <w:pPr>
              <w:jc w:val="center"/>
            </w:pPr>
          </w:p>
        </w:tc>
        <w:tc>
          <w:tcPr>
            <w:tcW w:w="4606" w:type="dxa"/>
          </w:tcPr>
          <w:p w14:paraId="2768F3D4" w14:textId="77777777" w:rsidR="00115E09" w:rsidRDefault="00115E09" w:rsidP="00115E09">
            <w:pPr>
              <w:ind w:firstLine="0"/>
              <w:jc w:val="center"/>
            </w:pPr>
          </w:p>
          <w:p w14:paraId="005ECE7B" w14:textId="77777777" w:rsidR="00E4410F" w:rsidRDefault="00B72CF3" w:rsidP="00115E09">
            <w:pPr>
              <w:ind w:firstLine="0"/>
              <w:jc w:val="center"/>
            </w:pPr>
            <w:proofErr w:type="gramStart"/>
            <w:r>
              <w:t>Une</w:t>
            </w:r>
            <w:proofErr w:type="gramEnd"/>
            <w:r>
              <w:t xml:space="preserve"> paragraphe constituant un tutoriel ou le développement d’une marche à suivre.</w:t>
            </w:r>
          </w:p>
        </w:tc>
      </w:tr>
      <w:tr w:rsidR="00E4410F" w14:paraId="340B74F3" w14:textId="77777777" w:rsidTr="00DB0D16">
        <w:tc>
          <w:tcPr>
            <w:tcW w:w="9212" w:type="dxa"/>
            <w:gridSpan w:val="2"/>
          </w:tcPr>
          <w:p w14:paraId="0F9DA6F1" w14:textId="77777777" w:rsidR="00E4410F" w:rsidRDefault="00E4410F" w:rsidP="00115E09">
            <w:pPr>
              <w:jc w:val="center"/>
            </w:pPr>
          </w:p>
          <w:p w14:paraId="2E1A2001" w14:textId="77777777" w:rsidR="00E4410F" w:rsidRPr="00B72CF3" w:rsidRDefault="009825C9" w:rsidP="00115E09">
            <w:pPr>
              <w:ind w:firstLine="0"/>
              <w:jc w:val="center"/>
              <w:rPr>
                <w:b/>
              </w:rPr>
            </w:pPr>
            <w:r w:rsidRPr="00B72CF3">
              <w:rPr>
                <w:b/>
              </w:rPr>
              <w:t>Suite de caractères spécifiques</w:t>
            </w:r>
          </w:p>
          <w:p w14:paraId="3B4A7F89" w14:textId="77777777" w:rsidR="00E4410F" w:rsidRDefault="00E4410F" w:rsidP="00115E09">
            <w:pPr>
              <w:jc w:val="center"/>
            </w:pPr>
          </w:p>
        </w:tc>
      </w:tr>
      <w:tr w:rsidR="00E4410F" w14:paraId="55CCDB33" w14:textId="77777777" w:rsidTr="00293530">
        <w:tc>
          <w:tcPr>
            <w:tcW w:w="4606" w:type="dxa"/>
          </w:tcPr>
          <w:p w14:paraId="36926160" w14:textId="77777777" w:rsidR="00E4410F" w:rsidRDefault="00E4410F" w:rsidP="00115E09">
            <w:pPr>
              <w:jc w:val="center"/>
            </w:pPr>
          </w:p>
          <w:p w14:paraId="28AE6436" w14:textId="77777777" w:rsidR="00E4410F" w:rsidRPr="00E63286" w:rsidRDefault="00E4410F" w:rsidP="00115E09">
            <w:pPr>
              <w:ind w:firstLine="0"/>
              <w:jc w:val="center"/>
            </w:pPr>
            <w:proofErr w:type="spellStart"/>
            <w:r w:rsidRPr="00E63286">
              <w:t>MASAlien</w:t>
            </w:r>
            <w:proofErr w:type="spellEnd"/>
          </w:p>
          <w:p w14:paraId="45473845" w14:textId="77777777" w:rsidR="00E4410F" w:rsidRPr="00E63286" w:rsidRDefault="00E4410F" w:rsidP="00115E09">
            <w:pPr>
              <w:jc w:val="center"/>
            </w:pPr>
          </w:p>
        </w:tc>
        <w:tc>
          <w:tcPr>
            <w:tcW w:w="4606" w:type="dxa"/>
          </w:tcPr>
          <w:p w14:paraId="584681F0" w14:textId="77777777" w:rsidR="00E4410F" w:rsidRDefault="00E4410F" w:rsidP="00115E09">
            <w:pPr>
              <w:jc w:val="center"/>
            </w:pPr>
          </w:p>
          <w:p w14:paraId="23F3A9FC" w14:textId="77777777" w:rsidR="00E4410F" w:rsidRDefault="00E4410F" w:rsidP="00115E09">
            <w:pPr>
              <w:ind w:firstLine="0"/>
              <w:jc w:val="center"/>
            </w:pPr>
            <w:r>
              <w:t>Lien hypertexte</w:t>
            </w:r>
          </w:p>
        </w:tc>
      </w:tr>
      <w:tr w:rsidR="00E4410F" w14:paraId="3B198D06" w14:textId="77777777" w:rsidTr="00293530">
        <w:tc>
          <w:tcPr>
            <w:tcW w:w="4606" w:type="dxa"/>
          </w:tcPr>
          <w:p w14:paraId="2F020547" w14:textId="77777777" w:rsidR="00E4410F" w:rsidRDefault="00E4410F" w:rsidP="00115E09">
            <w:pPr>
              <w:jc w:val="center"/>
            </w:pPr>
          </w:p>
          <w:p w14:paraId="7B912EC9" w14:textId="77777777" w:rsidR="00E4410F" w:rsidRPr="00E63286" w:rsidRDefault="00E4410F" w:rsidP="00115E09">
            <w:pPr>
              <w:ind w:firstLine="0"/>
              <w:jc w:val="center"/>
            </w:pPr>
            <w:proofErr w:type="spellStart"/>
            <w:r w:rsidRPr="00E63286">
              <w:t>MASAtermEt</w:t>
            </w:r>
            <w:proofErr w:type="spellEnd"/>
          </w:p>
          <w:p w14:paraId="0BBCC57E" w14:textId="77777777" w:rsidR="00E4410F" w:rsidRPr="00E63286" w:rsidRDefault="00E4410F" w:rsidP="00115E09">
            <w:pPr>
              <w:jc w:val="center"/>
            </w:pPr>
          </w:p>
        </w:tc>
        <w:tc>
          <w:tcPr>
            <w:tcW w:w="4606" w:type="dxa"/>
          </w:tcPr>
          <w:p w14:paraId="63F1189C" w14:textId="77777777" w:rsidR="00E4410F" w:rsidRDefault="00E4410F" w:rsidP="00115E09">
            <w:pPr>
              <w:jc w:val="center"/>
            </w:pPr>
          </w:p>
          <w:p w14:paraId="334A0E76" w14:textId="77777777" w:rsidR="00E4410F" w:rsidRDefault="00E4410F" w:rsidP="00115E09">
            <w:pPr>
              <w:ind w:firstLine="0"/>
              <w:jc w:val="center"/>
            </w:pPr>
            <w:r>
              <w:t>Mot en langue étrangère</w:t>
            </w:r>
          </w:p>
        </w:tc>
      </w:tr>
      <w:tr w:rsidR="00E4410F" w14:paraId="7B2E7377" w14:textId="77777777" w:rsidTr="00293530">
        <w:tc>
          <w:tcPr>
            <w:tcW w:w="4606" w:type="dxa"/>
          </w:tcPr>
          <w:p w14:paraId="5E43F5F2" w14:textId="77777777" w:rsidR="00E4410F" w:rsidRDefault="00E4410F" w:rsidP="00115E09">
            <w:pPr>
              <w:jc w:val="center"/>
            </w:pPr>
          </w:p>
          <w:p w14:paraId="703F2BCA" w14:textId="77777777" w:rsidR="00E4410F" w:rsidRDefault="009825C9" w:rsidP="00115E09">
            <w:pPr>
              <w:ind w:firstLine="0"/>
              <w:jc w:val="center"/>
            </w:pPr>
            <w:proofErr w:type="spellStart"/>
            <w:r>
              <w:t>MASAcodeInfo</w:t>
            </w:r>
            <w:proofErr w:type="spellEnd"/>
          </w:p>
          <w:p w14:paraId="427FCD48" w14:textId="77777777" w:rsidR="00E4410F" w:rsidRDefault="00E4410F" w:rsidP="00115E09">
            <w:pPr>
              <w:jc w:val="center"/>
            </w:pPr>
          </w:p>
        </w:tc>
        <w:tc>
          <w:tcPr>
            <w:tcW w:w="4606" w:type="dxa"/>
          </w:tcPr>
          <w:p w14:paraId="3BF32863" w14:textId="77777777" w:rsidR="00E4410F" w:rsidRDefault="00E4410F" w:rsidP="00115E09">
            <w:pPr>
              <w:jc w:val="center"/>
            </w:pPr>
          </w:p>
          <w:p w14:paraId="7A6120A6" w14:textId="77777777" w:rsidR="009825C9" w:rsidRDefault="009825C9" w:rsidP="00115E09">
            <w:pPr>
              <w:ind w:firstLine="0"/>
              <w:jc w:val="center"/>
            </w:pPr>
            <w:r>
              <w:t>Suite de caractère en langage informatique</w:t>
            </w:r>
          </w:p>
        </w:tc>
      </w:tr>
    </w:tbl>
    <w:p w14:paraId="56F58F11" w14:textId="589AC688" w:rsidR="00972B11" w:rsidRDefault="00972B11" w:rsidP="00972B11">
      <w:pPr>
        <w:pStyle w:val="MASApara"/>
        <w:rPr>
          <w:rFonts w:ascii="Garamond" w:hAnsi="Garamond"/>
        </w:rPr>
      </w:pPr>
    </w:p>
    <w:p w14:paraId="44BF2C64" w14:textId="38D71062" w:rsidR="00972B11" w:rsidRPr="00972B11" w:rsidRDefault="004B5758" w:rsidP="00972B11">
      <w:pPr>
        <w:pStyle w:val="MASApara"/>
      </w:pPr>
      <w:r>
        <w:t xml:space="preserve">Le système de numérotation des titres </w:t>
      </w:r>
      <w:r w:rsidR="00DB7A59">
        <w:t xml:space="preserve">des </w:t>
      </w:r>
      <w:r w:rsidR="00DB7A59">
        <w:t>différents</w:t>
      </w:r>
      <w:r w:rsidR="00DB7A59">
        <w:t xml:space="preserve"> parties </w:t>
      </w:r>
      <w:r>
        <w:t>se fait de manière automatique</w:t>
      </w:r>
      <w:r>
        <w:t xml:space="preserve"> via la transformation interne à la plateforme, ainsi </w:t>
      </w:r>
      <w:r w:rsidR="00972B11">
        <w:t xml:space="preserve">il est important de supprimer le numéro de ce </w:t>
      </w:r>
      <w:r w:rsidR="00972B11">
        <w:lastRenderedPageBreak/>
        <w:t>titre (qu’il s’agisse d’un « I. » « 1) » ou « A. »</w:t>
      </w:r>
      <w:r>
        <w:t>)</w:t>
      </w:r>
      <w:r w:rsidR="00DB7A59">
        <w:t xml:space="preserve"> lors du stylage</w:t>
      </w:r>
      <w:r>
        <w:t xml:space="preserve"> pour qu’ils ne soient pas dédoublés.</w:t>
      </w:r>
      <w:r w:rsidR="00E0136D">
        <w:t xml:space="preserve"> Les titres doivent être laissés comme ils le sont dans ce document.</w:t>
      </w:r>
    </w:p>
    <w:p w14:paraId="595C53EA" w14:textId="77777777" w:rsidR="00134A71" w:rsidRDefault="00E63286" w:rsidP="008323F7">
      <w:pPr>
        <w:pStyle w:val="MASAtitre2"/>
      </w:pPr>
      <w:r>
        <w:t>Les cas particuliers (tableaux, images, listes …)</w:t>
      </w:r>
    </w:p>
    <w:p w14:paraId="460C149E" w14:textId="77777777" w:rsidR="00293530" w:rsidRDefault="00046420" w:rsidP="008323F7">
      <w:pPr>
        <w:pStyle w:val="MASAtitre3"/>
      </w:pPr>
      <w:r>
        <w:t>L</w:t>
      </w:r>
      <w:r w:rsidR="00293530">
        <w:t>e cas des tableaux</w:t>
      </w:r>
    </w:p>
    <w:p w14:paraId="587FDEB8" w14:textId="77777777" w:rsidR="00B72CF3" w:rsidRPr="004A0266" w:rsidRDefault="00B72CF3" w:rsidP="008323F7">
      <w:pPr>
        <w:pStyle w:val="MASApara"/>
      </w:pPr>
      <w:r>
        <w:t xml:space="preserve">Il est tout à fait </w:t>
      </w:r>
      <w:r w:rsidR="003A1DAE">
        <w:t xml:space="preserve">possible </w:t>
      </w:r>
      <w:r>
        <w:t>d’intégrer des tableaux au sein des manuels, leur traitement est automatique, il n’y a donc pas besoin de les styler avec des éléments particuliers.</w:t>
      </w:r>
      <w:r w:rsidR="00814F12">
        <w:t xml:space="preserve"> Il est toutefois possible de styler des éléments de textes au sein des cell</w:t>
      </w:r>
      <w:r w:rsidR="004A0266">
        <w:t xml:space="preserve">ules des tableaux (paragraphe, portion de code informatique, </w:t>
      </w:r>
      <w:r w:rsidR="004A0266">
        <w:rPr>
          <w:i/>
        </w:rPr>
        <w:t>etc.</w:t>
      </w:r>
      <w:r w:rsidR="004A0266">
        <w:t>).</w:t>
      </w:r>
    </w:p>
    <w:p w14:paraId="3C901335" w14:textId="77777777" w:rsidR="009825C9" w:rsidRDefault="00293530" w:rsidP="008323F7">
      <w:pPr>
        <w:pStyle w:val="MASAtitre3"/>
      </w:pPr>
      <w:r>
        <w:t>Le cas des images</w:t>
      </w:r>
    </w:p>
    <w:p w14:paraId="7E3DB456" w14:textId="7D1C417B" w:rsidR="009825C9" w:rsidRDefault="00B72CF3" w:rsidP="008323F7">
      <w:pPr>
        <w:pStyle w:val="MASApara"/>
      </w:pPr>
      <w:r>
        <w:t>Les images n’ont pas besoin d’être stylé</w:t>
      </w:r>
      <w:r w:rsidR="00511DFD">
        <w:t>es</w:t>
      </w:r>
      <w:r>
        <w:t xml:space="preserve"> de manière particulière, néanmoins il est essentiel de styler </w:t>
      </w:r>
      <w:r w:rsidR="00DD3F1D">
        <w:t>la légende ou le titre</w:t>
      </w:r>
      <w:r w:rsidR="00EE0017">
        <w:t xml:space="preserve"> avec le style qui leur est dédié.</w:t>
      </w:r>
      <w:r w:rsidR="00DC5C56">
        <w:t xml:space="preserve"> En mode Brouillon les images n’apparaissent plus, et son remplacées par un espace blanc stylé en mode « Normal », il convient donc le laisser tel quel.</w:t>
      </w:r>
    </w:p>
    <w:tbl>
      <w:tblPr>
        <w:tblStyle w:val="Grilledutableau"/>
        <w:tblW w:w="0" w:type="auto"/>
        <w:tblLook w:val="04A0" w:firstRow="1" w:lastRow="0" w:firstColumn="1" w:lastColumn="0" w:noHBand="0" w:noVBand="1"/>
      </w:tblPr>
      <w:tblGrid>
        <w:gridCol w:w="4606"/>
        <w:gridCol w:w="4606"/>
      </w:tblGrid>
      <w:tr w:rsidR="009825C9" w14:paraId="5933995C" w14:textId="77777777" w:rsidTr="008313BB">
        <w:trPr>
          <w:trHeight w:val="126"/>
        </w:trPr>
        <w:tc>
          <w:tcPr>
            <w:tcW w:w="9212" w:type="dxa"/>
            <w:gridSpan w:val="2"/>
          </w:tcPr>
          <w:p w14:paraId="203C5083" w14:textId="77777777" w:rsidR="009825C9" w:rsidRDefault="009825C9" w:rsidP="00DB0D16"/>
          <w:p w14:paraId="44E98270" w14:textId="77777777" w:rsidR="009825C9" w:rsidRPr="00E4410F" w:rsidRDefault="009825C9" w:rsidP="004A0266">
            <w:pPr>
              <w:ind w:firstLine="0"/>
              <w:jc w:val="center"/>
              <w:rPr>
                <w:b/>
              </w:rPr>
            </w:pPr>
            <w:r w:rsidRPr="00E4410F">
              <w:rPr>
                <w:b/>
              </w:rPr>
              <w:t>Les images</w:t>
            </w:r>
          </w:p>
          <w:p w14:paraId="4D3DDC27" w14:textId="77777777" w:rsidR="009825C9" w:rsidRDefault="009825C9" w:rsidP="00DB0D16"/>
        </w:tc>
      </w:tr>
      <w:tr w:rsidR="009825C9" w14:paraId="32456CBD" w14:textId="77777777" w:rsidTr="00DB0D16">
        <w:tc>
          <w:tcPr>
            <w:tcW w:w="4606" w:type="dxa"/>
          </w:tcPr>
          <w:p w14:paraId="2B8F4C6B" w14:textId="77777777" w:rsidR="009825C9" w:rsidRDefault="009825C9" w:rsidP="004A0266">
            <w:pPr>
              <w:jc w:val="center"/>
            </w:pPr>
          </w:p>
          <w:p w14:paraId="33737139" w14:textId="77777777" w:rsidR="009825C9" w:rsidRPr="00E63286" w:rsidRDefault="009825C9" w:rsidP="004A0266">
            <w:pPr>
              <w:ind w:firstLine="0"/>
              <w:jc w:val="center"/>
            </w:pPr>
            <w:proofErr w:type="spellStart"/>
            <w:r w:rsidRPr="00E63286">
              <w:t>MASAtitreImg</w:t>
            </w:r>
            <w:proofErr w:type="spellEnd"/>
          </w:p>
          <w:p w14:paraId="6ECB7511" w14:textId="77777777" w:rsidR="009825C9" w:rsidRPr="00E63286" w:rsidRDefault="009825C9" w:rsidP="004A0266">
            <w:pPr>
              <w:jc w:val="center"/>
            </w:pPr>
          </w:p>
        </w:tc>
        <w:tc>
          <w:tcPr>
            <w:tcW w:w="4606" w:type="dxa"/>
          </w:tcPr>
          <w:p w14:paraId="0E56F375" w14:textId="77777777" w:rsidR="009825C9" w:rsidRDefault="009825C9" w:rsidP="004A0266">
            <w:pPr>
              <w:jc w:val="center"/>
            </w:pPr>
          </w:p>
          <w:p w14:paraId="38C680BC" w14:textId="77777777" w:rsidR="00B72CF3" w:rsidRDefault="00B72CF3" w:rsidP="004A0266">
            <w:pPr>
              <w:ind w:firstLine="0"/>
              <w:jc w:val="center"/>
            </w:pPr>
            <w:r>
              <w:t>Le titre et</w:t>
            </w:r>
            <w:r w:rsidR="00EE0017">
              <w:t>/ou</w:t>
            </w:r>
            <w:r>
              <w:t xml:space="preserve"> la légende d’une image</w:t>
            </w:r>
          </w:p>
        </w:tc>
      </w:tr>
    </w:tbl>
    <w:p w14:paraId="2C694A3B" w14:textId="77777777" w:rsidR="009825C9" w:rsidRDefault="009825C9" w:rsidP="009825C9">
      <w:pPr>
        <w:pStyle w:val="Paragraphedeliste"/>
      </w:pPr>
    </w:p>
    <w:p w14:paraId="5E517C6B" w14:textId="77777777" w:rsidR="00293530" w:rsidRDefault="00293530" w:rsidP="008323F7">
      <w:pPr>
        <w:pStyle w:val="MASAtitre3"/>
      </w:pPr>
      <w:r>
        <w:t>Le cas des listes</w:t>
      </w:r>
    </w:p>
    <w:p w14:paraId="771EFD8B" w14:textId="77777777" w:rsidR="00814F12" w:rsidRPr="00EE0017" w:rsidRDefault="00814F12" w:rsidP="008323F7">
      <w:pPr>
        <w:pStyle w:val="MASApara"/>
      </w:pPr>
      <w:r>
        <w:t xml:space="preserve">Le traitement des listes est automatique, il est toutefois possible de styler des éléments présents au sein des </w:t>
      </w:r>
      <w:r w:rsidR="00EE0017">
        <w:t xml:space="preserve">listes comme des paragraphes, des </w:t>
      </w:r>
      <w:r w:rsidR="004A0266">
        <w:t>portions de code informatique</w:t>
      </w:r>
      <w:r w:rsidR="00EE0017">
        <w:t xml:space="preserve">, </w:t>
      </w:r>
      <w:r w:rsidR="00EE0017">
        <w:rPr>
          <w:i/>
        </w:rPr>
        <w:t>etc</w:t>
      </w:r>
      <w:r w:rsidR="004A0266">
        <w:t>.</w:t>
      </w:r>
    </w:p>
    <w:p w14:paraId="7AF1B42E" w14:textId="77777777" w:rsidR="00B72CF3" w:rsidRDefault="00B72CF3" w:rsidP="008323F7">
      <w:pPr>
        <w:pStyle w:val="MASAtitre3"/>
      </w:pPr>
      <w:r>
        <w:t xml:space="preserve">Les notes de bas de page </w:t>
      </w:r>
    </w:p>
    <w:p w14:paraId="259A3E20" w14:textId="6D3CFA20" w:rsidR="00E63286" w:rsidRDefault="009F5737" w:rsidP="008323F7">
      <w:pPr>
        <w:pStyle w:val="MASApara"/>
      </w:pPr>
      <w:r w:rsidRPr="00635132">
        <w:t>Le traitement des notes de bas de page se fait également de manière automatique.</w:t>
      </w:r>
      <w:r w:rsidR="00046420">
        <w:t xml:space="preserve"> </w:t>
      </w:r>
      <w:r w:rsidR="00635132" w:rsidRPr="00635132">
        <w:t>I</w:t>
      </w:r>
      <w:r w:rsidRPr="00635132">
        <w:t xml:space="preserve">l convient seulement de s’assurer que </w:t>
      </w:r>
      <w:r w:rsidR="00BE68E7">
        <w:t xml:space="preserve">la numérotation de </w:t>
      </w:r>
      <w:r w:rsidRPr="00635132">
        <w:t xml:space="preserve">celles-ci ne se </w:t>
      </w:r>
      <w:r w:rsidR="00BE68E7">
        <w:t>réinitialise pas</w:t>
      </w:r>
      <w:r w:rsidR="00BE68E7" w:rsidRPr="00635132">
        <w:t xml:space="preserve"> </w:t>
      </w:r>
      <w:r w:rsidRPr="00635132">
        <w:t xml:space="preserve">à chaque page et </w:t>
      </w:r>
      <w:r w:rsidR="004A0266">
        <w:t>donc que la numérotation soit continue</w:t>
      </w:r>
      <w:r w:rsidR="00BE68E7">
        <w:t>. E</w:t>
      </w:r>
      <w:r w:rsidRPr="00635132">
        <w:t>n effet</w:t>
      </w:r>
      <w:r w:rsidR="00B27D77">
        <w:t>,</w:t>
      </w:r>
      <w:r w:rsidRPr="00635132">
        <w:t xml:space="preserve"> la notion de page étant perdue lors d’un export vers un format internet, les notes seront toutes situées à la fin du texte à la suite de ce dernier. Un lien dynamique est ajouté de manière automatiq</w:t>
      </w:r>
      <w:r w:rsidR="00C35A78">
        <w:t>ue afin de faciliter la lecture.</w:t>
      </w:r>
    </w:p>
    <w:p w14:paraId="294E1D61" w14:textId="77777777" w:rsidR="003B75EA" w:rsidRPr="00635132" w:rsidRDefault="003B75EA" w:rsidP="008323F7">
      <w:pPr>
        <w:pStyle w:val="MASAtitre3"/>
      </w:pPr>
      <w:r>
        <w:t>Les sommaires</w:t>
      </w:r>
      <w:r w:rsidR="004A0266">
        <w:t xml:space="preserve"> et table des matières</w:t>
      </w:r>
    </w:p>
    <w:p w14:paraId="3F5EC4DD" w14:textId="1FBC450D" w:rsidR="00FB49A1" w:rsidRDefault="004A0266" w:rsidP="008323F7">
      <w:pPr>
        <w:pStyle w:val="MASApara"/>
      </w:pPr>
      <w:r>
        <w:lastRenderedPageBreak/>
        <w:t>Les sommaires sont mis en place automatiquement  lors de la transformation qui s’opère par le biais de la plateforme MASA, il est donc nécessaire de supprimer les sommaires et les tables des matières</w:t>
      </w:r>
      <w:r w:rsidR="008313BB">
        <w:t xml:space="preserve"> au sein du manuel.</w:t>
      </w:r>
    </w:p>
    <w:p w14:paraId="31B326CE" w14:textId="77777777" w:rsidR="00444C42" w:rsidRDefault="00E63286" w:rsidP="008323F7">
      <w:pPr>
        <w:pStyle w:val="MASAtitre2"/>
      </w:pPr>
      <w:r>
        <w:t>Exemple de stylage</w:t>
      </w:r>
    </w:p>
    <w:p w14:paraId="196E73C4" w14:textId="77777777" w:rsidR="008313BB" w:rsidRDefault="00FB49A1" w:rsidP="00FB49A1">
      <w:pPr>
        <w:ind w:left="-567" w:firstLine="0"/>
      </w:pPr>
      <w:r>
        <w:rPr>
          <w:noProof/>
          <w:lang w:eastAsia="fr-FR"/>
        </w:rPr>
        <w:drawing>
          <wp:inline distT="0" distB="0" distL="0" distR="0" wp14:anchorId="5661D697" wp14:editId="02723F11">
            <wp:extent cx="6276975" cy="743730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_stylage_para.jpg"/>
                    <pic:cNvPicPr/>
                  </pic:nvPicPr>
                  <pic:blipFill>
                    <a:blip r:embed="rId15">
                      <a:extLst>
                        <a:ext uri="{28A0092B-C50C-407E-A947-70E740481C1C}">
                          <a14:useLocalDpi xmlns:a14="http://schemas.microsoft.com/office/drawing/2010/main" val="0"/>
                        </a:ext>
                      </a:extLst>
                    </a:blip>
                    <a:stretch>
                      <a:fillRect/>
                    </a:stretch>
                  </pic:blipFill>
                  <pic:spPr>
                    <a:xfrm>
                      <a:off x="0" y="0"/>
                      <a:ext cx="6276975" cy="7437302"/>
                    </a:xfrm>
                    <a:prstGeom prst="rect">
                      <a:avLst/>
                    </a:prstGeom>
                  </pic:spPr>
                </pic:pic>
              </a:graphicData>
            </a:graphic>
          </wp:inline>
        </w:drawing>
      </w:r>
    </w:p>
    <w:p w14:paraId="3D5BD9D4" w14:textId="1AC0DFD1" w:rsidR="00FB49A1" w:rsidRDefault="0035118A" w:rsidP="008323F7">
      <w:pPr>
        <w:pStyle w:val="MASAlegImg"/>
      </w:pPr>
      <w:r>
        <w:lastRenderedPageBreak/>
        <w:t xml:space="preserve">Figure </w:t>
      </w:r>
      <w:r w:rsidR="00B27D77">
        <w:t>6</w:t>
      </w:r>
      <w:r w:rsidR="008318E3">
        <w:t>: exemple du stylage d’un par</w:t>
      </w:r>
      <w:r>
        <w:t>a</w:t>
      </w:r>
      <w:r w:rsidR="008318E3">
        <w:t>graphe</w:t>
      </w:r>
      <w:r w:rsidR="00FB49A1">
        <w:br w:type="page"/>
      </w:r>
    </w:p>
    <w:p w14:paraId="07C079A1" w14:textId="77777777" w:rsidR="00444C42" w:rsidRDefault="008318E3" w:rsidP="008318E3">
      <w:pPr>
        <w:ind w:firstLine="0"/>
        <w:jc w:val="center"/>
      </w:pPr>
      <w:r>
        <w:rPr>
          <w:noProof/>
          <w:lang w:eastAsia="fr-FR"/>
        </w:rPr>
        <w:lastRenderedPageBreak/>
        <w:drawing>
          <wp:inline distT="0" distB="0" distL="0" distR="0" wp14:anchorId="73EA2B57" wp14:editId="798DA356">
            <wp:extent cx="5542962" cy="8534400"/>
            <wp:effectExtent l="0" t="0" r="63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8.jpg"/>
                    <pic:cNvPicPr/>
                  </pic:nvPicPr>
                  <pic:blipFill>
                    <a:blip r:embed="rId16">
                      <a:extLst>
                        <a:ext uri="{28A0092B-C50C-407E-A947-70E740481C1C}">
                          <a14:useLocalDpi xmlns:a14="http://schemas.microsoft.com/office/drawing/2010/main" val="0"/>
                        </a:ext>
                      </a:extLst>
                    </a:blip>
                    <a:stretch>
                      <a:fillRect/>
                    </a:stretch>
                  </pic:blipFill>
                  <pic:spPr>
                    <a:xfrm>
                      <a:off x="0" y="0"/>
                      <a:ext cx="5544153" cy="8536233"/>
                    </a:xfrm>
                    <a:prstGeom prst="rect">
                      <a:avLst/>
                    </a:prstGeom>
                  </pic:spPr>
                </pic:pic>
              </a:graphicData>
            </a:graphic>
          </wp:inline>
        </w:drawing>
      </w:r>
    </w:p>
    <w:p w14:paraId="7E06C045" w14:textId="18A0EC8A" w:rsidR="008318E3" w:rsidRDefault="00B27D77" w:rsidP="008323F7">
      <w:pPr>
        <w:pStyle w:val="MASAlegImg"/>
      </w:pPr>
      <w:r>
        <w:t>Figure 7</w:t>
      </w:r>
      <w:r w:rsidR="008318E3">
        <w:t> : exemple du stylage de plusieurs paragraphes</w:t>
      </w:r>
    </w:p>
    <w:p w14:paraId="640B0C67" w14:textId="77777777" w:rsidR="00E808FC" w:rsidRDefault="00E808FC" w:rsidP="008318E3">
      <w:pPr>
        <w:ind w:firstLine="0"/>
      </w:pPr>
      <w:r>
        <w:rPr>
          <w:noProof/>
          <w:lang w:eastAsia="fr-FR"/>
        </w:rPr>
        <w:lastRenderedPageBreak/>
        <w:drawing>
          <wp:inline distT="0" distB="0" distL="0" distR="0" wp14:anchorId="49C01F64" wp14:editId="6A8110A0">
            <wp:extent cx="6259400" cy="5372100"/>
            <wp:effectExtent l="0" t="0" r="825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jpg"/>
                    <pic:cNvPicPr/>
                  </pic:nvPicPr>
                  <pic:blipFill>
                    <a:blip r:embed="rId11">
                      <a:extLst>
                        <a:ext uri="{28A0092B-C50C-407E-A947-70E740481C1C}">
                          <a14:useLocalDpi xmlns:a14="http://schemas.microsoft.com/office/drawing/2010/main" val="0"/>
                        </a:ext>
                      </a:extLst>
                    </a:blip>
                    <a:stretch>
                      <a:fillRect/>
                    </a:stretch>
                  </pic:blipFill>
                  <pic:spPr>
                    <a:xfrm>
                      <a:off x="0" y="0"/>
                      <a:ext cx="6260204" cy="5372790"/>
                    </a:xfrm>
                    <a:prstGeom prst="rect">
                      <a:avLst/>
                    </a:prstGeom>
                  </pic:spPr>
                </pic:pic>
              </a:graphicData>
            </a:graphic>
          </wp:inline>
        </w:drawing>
      </w:r>
    </w:p>
    <w:p w14:paraId="16E7B6A5" w14:textId="2228E7E4" w:rsidR="00E808FC" w:rsidRDefault="0035118A" w:rsidP="008323F7">
      <w:pPr>
        <w:pStyle w:val="MASAlegImg"/>
      </w:pPr>
      <w:r>
        <w:t xml:space="preserve">Figure </w:t>
      </w:r>
      <w:r w:rsidR="00B27D77">
        <w:t>8</w:t>
      </w:r>
      <w:r w:rsidR="00E808FC">
        <w:t> : exemple d’utilisation d’un style de caractère</w:t>
      </w:r>
    </w:p>
    <w:p w14:paraId="5CC4FE54" w14:textId="77777777" w:rsidR="008318E3" w:rsidRDefault="008318E3" w:rsidP="008318E3">
      <w:pPr>
        <w:ind w:firstLine="0"/>
      </w:pPr>
      <w:r>
        <w:rPr>
          <w:noProof/>
          <w:lang w:eastAsia="fr-FR"/>
        </w:rPr>
        <w:drawing>
          <wp:inline distT="0" distB="0" distL="0" distR="0" wp14:anchorId="7467A709" wp14:editId="477FE71A">
            <wp:extent cx="5760720" cy="147828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le_auto.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1478280"/>
                    </a:xfrm>
                    <a:prstGeom prst="rect">
                      <a:avLst/>
                    </a:prstGeom>
                  </pic:spPr>
                </pic:pic>
              </a:graphicData>
            </a:graphic>
          </wp:inline>
        </w:drawing>
      </w:r>
    </w:p>
    <w:p w14:paraId="0C5DB4EF" w14:textId="17C19793" w:rsidR="008318E3" w:rsidRDefault="008318E3" w:rsidP="008323F7">
      <w:pPr>
        <w:pStyle w:val="MASAlegImg"/>
      </w:pPr>
      <w:r>
        <w:t>Figure</w:t>
      </w:r>
      <w:r w:rsidR="00B27D77">
        <w:t xml:space="preserve"> </w:t>
      </w:r>
      <w:r w:rsidR="00731832">
        <w:t>9</w:t>
      </w:r>
      <w:r>
        <w:t> : Style automatique pour les listes</w:t>
      </w:r>
    </w:p>
    <w:sectPr w:rsidR="008318E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F82296" w14:textId="77777777" w:rsidR="003E39F3" w:rsidRDefault="003E39F3" w:rsidP="005B6D6A">
      <w:pPr>
        <w:spacing w:after="0" w:line="240" w:lineRule="auto"/>
      </w:pPr>
      <w:r>
        <w:separator/>
      </w:r>
    </w:p>
  </w:endnote>
  <w:endnote w:type="continuationSeparator" w:id="0">
    <w:p w14:paraId="115726F4" w14:textId="77777777" w:rsidR="003E39F3" w:rsidRDefault="003E39F3" w:rsidP="005B6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02CDA4" w14:textId="77777777" w:rsidR="003E39F3" w:rsidRDefault="003E39F3" w:rsidP="005B6D6A">
      <w:pPr>
        <w:spacing w:after="0" w:line="240" w:lineRule="auto"/>
      </w:pPr>
      <w:r>
        <w:separator/>
      </w:r>
    </w:p>
  </w:footnote>
  <w:footnote w:type="continuationSeparator" w:id="0">
    <w:p w14:paraId="4A2734C1" w14:textId="77777777" w:rsidR="003E39F3" w:rsidRDefault="003E39F3" w:rsidP="005B6D6A">
      <w:pPr>
        <w:spacing w:after="0" w:line="240" w:lineRule="auto"/>
      </w:pPr>
      <w:r>
        <w:continuationSeparator/>
      </w:r>
    </w:p>
  </w:footnote>
  <w:footnote w:id="1">
    <w:p w14:paraId="2F0C5D6F" w14:textId="77777777" w:rsidR="007A5193" w:rsidRDefault="004573F9" w:rsidP="004573F9">
      <w:pPr>
        <w:pStyle w:val="Notedebasdepage"/>
        <w:ind w:firstLine="0"/>
      </w:pPr>
      <w:r>
        <w:rPr>
          <w:rStyle w:val="Appelnotedebasdep"/>
        </w:rPr>
        <w:footnoteRef/>
      </w:r>
      <w:r>
        <w:t xml:space="preserve"> Le XML, </w:t>
      </w:r>
      <w:proofErr w:type="spellStart"/>
      <w:r w:rsidRPr="004573F9">
        <w:t>eXtensible</w:t>
      </w:r>
      <w:proofErr w:type="spellEnd"/>
      <w:r w:rsidRPr="004573F9">
        <w:t xml:space="preserve"> </w:t>
      </w:r>
      <w:proofErr w:type="spellStart"/>
      <w:r w:rsidRPr="004573F9">
        <w:t>Markup</w:t>
      </w:r>
      <w:proofErr w:type="spellEnd"/>
      <w:r w:rsidRPr="004573F9">
        <w:t xml:space="preserve"> </w:t>
      </w:r>
      <w:proofErr w:type="spellStart"/>
      <w:r w:rsidRPr="004573F9">
        <w:t>Language</w:t>
      </w:r>
      <w:proofErr w:type="spellEnd"/>
      <w:r>
        <w:t xml:space="preserve">, est un langage informatique de balisage générique, c’est-à-dire qu’il s’écrit en utilisant des balises qui permettent de structurer et de hiérarchiser un document. Pour en savoir plus sur le XML : </w:t>
      </w:r>
      <w:hyperlink r:id="rId1" w:history="1">
        <w:r w:rsidR="007A5193" w:rsidRPr="00DC5C56">
          <w:rPr>
            <w:rStyle w:val="MASAlien"/>
          </w:rPr>
          <w:t>https://openclassrooms.com/courses/structurez-vos-donnees-avec-xml/qu-est-ce-que-le-xml</w:t>
        </w:r>
      </w:hyperlink>
    </w:p>
  </w:footnote>
  <w:footnote w:id="2">
    <w:p w14:paraId="086937AE" w14:textId="77777777" w:rsidR="00ED2961" w:rsidRPr="00DC5C56" w:rsidRDefault="00E228AB" w:rsidP="00E228AB">
      <w:pPr>
        <w:pStyle w:val="Notedebasdepage"/>
        <w:ind w:firstLine="0"/>
        <w:rPr>
          <w:rStyle w:val="MASAlien"/>
        </w:rPr>
      </w:pPr>
      <w:r>
        <w:rPr>
          <w:rStyle w:val="Appelnotedebasdep"/>
        </w:rPr>
        <w:footnoteRef/>
      </w:r>
      <w:r>
        <w:t xml:space="preserve"> Le HTML, </w:t>
      </w:r>
      <w:r w:rsidRPr="00E228AB">
        <w:t>HyperText Markup Language</w:t>
      </w:r>
      <w:r>
        <w:t>, est un langage qui permet</w:t>
      </w:r>
      <w:r w:rsidR="00ED2961">
        <w:t xml:space="preserve"> de mettre en forme des contenus via un ensemble de balises. Pour visualiser une page en HTML, il est nécessaire d’utiliser un navigateur web. Pour en savoir plus sur le HTML : </w:t>
      </w:r>
      <w:hyperlink r:id="rId2" w:history="1">
        <w:r w:rsidR="00ED2961" w:rsidRPr="00DC5C56">
          <w:rPr>
            <w:rStyle w:val="MASAlien"/>
          </w:rPr>
          <w:t>http://glossaire.infowebmaster.fr/html/</w:t>
        </w:r>
      </w:hyperlink>
    </w:p>
  </w:footnote>
  <w:footnote w:id="3">
    <w:p w14:paraId="4789C535" w14:textId="77777777" w:rsidR="00ED2961" w:rsidRPr="00DC5C56" w:rsidRDefault="00E228AB" w:rsidP="00E228AB">
      <w:pPr>
        <w:pStyle w:val="Notedebasdepage"/>
        <w:ind w:firstLine="0"/>
        <w:rPr>
          <w:rStyle w:val="MASAlien"/>
        </w:rPr>
      </w:pPr>
      <w:r>
        <w:rPr>
          <w:rStyle w:val="Appelnotedebasdep"/>
        </w:rPr>
        <w:footnoteRef/>
      </w:r>
      <w:r>
        <w:t xml:space="preserve"> La TEI, </w:t>
      </w:r>
      <w:r w:rsidR="00ED2961">
        <w:t>Text Encoding Initiative</w:t>
      </w:r>
      <w:r>
        <w:t>,</w:t>
      </w:r>
      <w:r w:rsidR="00ED2961">
        <w:t xml:space="preserve"> est un schéma XML qui permet de décrire la structuration d’un texte</w:t>
      </w:r>
      <w:r>
        <w:t xml:space="preserve"> </w:t>
      </w:r>
      <w:r w:rsidR="00ED2961">
        <w:t xml:space="preserve">pour en savoir plus sur la TEI : </w:t>
      </w:r>
      <w:hyperlink r:id="rId3" w:history="1">
        <w:r w:rsidR="00ED2961" w:rsidRPr="00DC5C56">
          <w:rPr>
            <w:rStyle w:val="MASAlien"/>
          </w:rPr>
          <w:t>http://www.tei-c.org/index.xml</w:t>
        </w:r>
      </w:hyperlink>
    </w:p>
  </w:footnote>
  <w:footnote w:id="4">
    <w:p w14:paraId="0B5F6889" w14:textId="431E7F13" w:rsidR="007A5193" w:rsidRPr="00DC5C56" w:rsidRDefault="005B6D6A" w:rsidP="005B6D6A">
      <w:pPr>
        <w:pStyle w:val="Notedebasdepage"/>
        <w:ind w:firstLine="0"/>
        <w:rPr>
          <w:rStyle w:val="MASAlien"/>
        </w:rPr>
      </w:pPr>
      <w:r>
        <w:rPr>
          <w:rStyle w:val="Appelnotedebasdep"/>
        </w:rPr>
        <w:footnoteRef/>
      </w:r>
      <w:r>
        <w:t xml:space="preserve"> </w:t>
      </w:r>
      <w:r w:rsidRPr="005B6D6A">
        <w:t>Pour en savoir plus le concept de styla</w:t>
      </w:r>
      <w:r>
        <w:t xml:space="preserve">ge et d’encodage des fichiers issus de traitement de texte, </w:t>
      </w:r>
      <w:r w:rsidR="00C92B4A">
        <w:t>se reporter à</w:t>
      </w:r>
      <w:r>
        <w:t xml:space="preserve"> l’article de Frédéric Glorieux sur le sujet : </w:t>
      </w:r>
      <w:hyperlink r:id="rId4" w:history="1">
        <w:r w:rsidR="007A5193" w:rsidRPr="00DC5C56">
          <w:rPr>
            <w:rStyle w:val="MASAlien"/>
          </w:rPr>
          <w:t>http://resultats.hypotheses.org/267</w:t>
        </w:r>
      </w:hyperlink>
    </w:p>
  </w:footnote>
  <w:footnote w:id="5">
    <w:p w14:paraId="663A00EC" w14:textId="77777777" w:rsidR="00653DAC" w:rsidRPr="00DC5C56" w:rsidRDefault="00653DAC" w:rsidP="00653DAC">
      <w:pPr>
        <w:pStyle w:val="Notedebasdepage"/>
        <w:ind w:firstLine="0"/>
        <w:rPr>
          <w:rStyle w:val="MASAlien"/>
        </w:rPr>
      </w:pPr>
      <w:r>
        <w:rPr>
          <w:rStyle w:val="Appelnotedebasdep"/>
        </w:rPr>
        <w:footnoteRef/>
      </w:r>
      <w:r>
        <w:t xml:space="preserve"> Le logiciel OpenOffice est téléchargeable à cette adresse : </w:t>
      </w:r>
      <w:r w:rsidRPr="00DC5C56">
        <w:rPr>
          <w:rStyle w:val="MASAlien"/>
        </w:rPr>
        <w:t xml:space="preserve">https://www.openoffice.org/fr/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40989"/>
    <w:multiLevelType w:val="hybridMultilevel"/>
    <w:tmpl w:val="1C7ADF5A"/>
    <w:lvl w:ilvl="0" w:tplc="FE1ABDDC">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
    <w:nsid w:val="134F6A6D"/>
    <w:multiLevelType w:val="hybridMultilevel"/>
    <w:tmpl w:val="F0CA2976"/>
    <w:lvl w:ilvl="0" w:tplc="F724EC40">
      <w:start w:val="1"/>
      <w:numFmt w:val="low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
    <w:nsid w:val="1725109F"/>
    <w:multiLevelType w:val="hybridMultilevel"/>
    <w:tmpl w:val="A492F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4772E5D"/>
    <w:multiLevelType w:val="hybridMultilevel"/>
    <w:tmpl w:val="BF105740"/>
    <w:lvl w:ilvl="0" w:tplc="FFFC2034">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6F5479E"/>
    <w:multiLevelType w:val="hybridMultilevel"/>
    <w:tmpl w:val="6F98A80A"/>
    <w:lvl w:ilvl="0" w:tplc="2BB41D4C">
      <w:start w:val="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83D661B"/>
    <w:multiLevelType w:val="hybridMultilevel"/>
    <w:tmpl w:val="329AB770"/>
    <w:lvl w:ilvl="0" w:tplc="1A2ECF96">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6">
    <w:nsid w:val="28562ACE"/>
    <w:multiLevelType w:val="hybridMultilevel"/>
    <w:tmpl w:val="E09ED356"/>
    <w:lvl w:ilvl="0" w:tplc="32843A38">
      <w:start w:val="1"/>
      <w:numFmt w:val="low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7">
    <w:nsid w:val="2AED7817"/>
    <w:multiLevelType w:val="hybridMultilevel"/>
    <w:tmpl w:val="76B69294"/>
    <w:lvl w:ilvl="0" w:tplc="B868E9B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B192786"/>
    <w:multiLevelType w:val="hybridMultilevel"/>
    <w:tmpl w:val="90CA103A"/>
    <w:lvl w:ilvl="0" w:tplc="008EA38A">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D0D19EC"/>
    <w:multiLevelType w:val="hybridMultilevel"/>
    <w:tmpl w:val="709A4B18"/>
    <w:lvl w:ilvl="0" w:tplc="8A14B920">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BEC7087"/>
    <w:multiLevelType w:val="hybridMultilevel"/>
    <w:tmpl w:val="EB54A4DE"/>
    <w:lvl w:ilvl="0" w:tplc="4DE2422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21410A4"/>
    <w:multiLevelType w:val="hybridMultilevel"/>
    <w:tmpl w:val="ADCE6E66"/>
    <w:lvl w:ilvl="0" w:tplc="BCE66980">
      <w:start w:val="1"/>
      <w:numFmt w:val="lowerLetter"/>
      <w:lvlText w:val="%1."/>
      <w:lvlJc w:val="left"/>
      <w:pPr>
        <w:ind w:left="720" w:hanging="360"/>
      </w:pPr>
      <w:rPr>
        <w:rFonts w:asciiTheme="minorHAnsi" w:eastAsiaTheme="minorHAnsi" w:hAnsiTheme="minorHAnsi" w:cstheme="minorBid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87C6196"/>
    <w:multiLevelType w:val="hybridMultilevel"/>
    <w:tmpl w:val="B3A2DF9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CA61519"/>
    <w:multiLevelType w:val="hybridMultilevel"/>
    <w:tmpl w:val="CC8CD2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1583BF8"/>
    <w:multiLevelType w:val="hybridMultilevel"/>
    <w:tmpl w:val="5B8221B0"/>
    <w:lvl w:ilvl="0" w:tplc="E21E1FEE">
      <w:start w:val="1"/>
      <w:numFmt w:val="low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5">
    <w:nsid w:val="64402C08"/>
    <w:multiLevelType w:val="hybridMultilevel"/>
    <w:tmpl w:val="88BADF9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4950225"/>
    <w:multiLevelType w:val="hybridMultilevel"/>
    <w:tmpl w:val="8094383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2D81153"/>
    <w:multiLevelType w:val="hybridMultilevel"/>
    <w:tmpl w:val="929ABC8C"/>
    <w:lvl w:ilvl="0" w:tplc="6A3019A8">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8">
    <w:nsid w:val="77054525"/>
    <w:multiLevelType w:val="hybridMultilevel"/>
    <w:tmpl w:val="C0C6FC1C"/>
    <w:lvl w:ilvl="0" w:tplc="2C144C18">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B2A3CBC"/>
    <w:multiLevelType w:val="hybridMultilevel"/>
    <w:tmpl w:val="A67C6276"/>
    <w:lvl w:ilvl="0" w:tplc="8982A536">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num w:numId="1">
    <w:abstractNumId w:val="7"/>
  </w:num>
  <w:num w:numId="2">
    <w:abstractNumId w:val="3"/>
  </w:num>
  <w:num w:numId="3">
    <w:abstractNumId w:val="11"/>
  </w:num>
  <w:num w:numId="4">
    <w:abstractNumId w:val="4"/>
  </w:num>
  <w:num w:numId="5">
    <w:abstractNumId w:val="12"/>
  </w:num>
  <w:num w:numId="6">
    <w:abstractNumId w:val="8"/>
  </w:num>
  <w:num w:numId="7">
    <w:abstractNumId w:val="10"/>
  </w:num>
  <w:num w:numId="8">
    <w:abstractNumId w:val="16"/>
  </w:num>
  <w:num w:numId="9">
    <w:abstractNumId w:val="15"/>
  </w:num>
  <w:num w:numId="10">
    <w:abstractNumId w:val="17"/>
  </w:num>
  <w:num w:numId="11">
    <w:abstractNumId w:val="19"/>
  </w:num>
  <w:num w:numId="12">
    <w:abstractNumId w:val="6"/>
  </w:num>
  <w:num w:numId="13">
    <w:abstractNumId w:val="1"/>
  </w:num>
  <w:num w:numId="14">
    <w:abstractNumId w:val="0"/>
  </w:num>
  <w:num w:numId="15">
    <w:abstractNumId w:val="14"/>
  </w:num>
  <w:num w:numId="16">
    <w:abstractNumId w:val="18"/>
  </w:num>
  <w:num w:numId="17">
    <w:abstractNumId w:val="5"/>
  </w:num>
  <w:num w:numId="18">
    <w:abstractNumId w:val="2"/>
  </w:num>
  <w:num w:numId="19">
    <w:abstractNumId w:val="13"/>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ECF"/>
    <w:rsid w:val="00000C90"/>
    <w:rsid w:val="0001451C"/>
    <w:rsid w:val="000328DD"/>
    <w:rsid w:val="00046420"/>
    <w:rsid w:val="00053E5F"/>
    <w:rsid w:val="000554E0"/>
    <w:rsid w:val="000D13F6"/>
    <w:rsid w:val="000D1878"/>
    <w:rsid w:val="000F6BEB"/>
    <w:rsid w:val="00115E09"/>
    <w:rsid w:val="00134A71"/>
    <w:rsid w:val="001478F8"/>
    <w:rsid w:val="00155179"/>
    <w:rsid w:val="00175863"/>
    <w:rsid w:val="001B4413"/>
    <w:rsid w:val="001B48F2"/>
    <w:rsid w:val="001C0D63"/>
    <w:rsid w:val="001E271F"/>
    <w:rsid w:val="00201E5E"/>
    <w:rsid w:val="00224342"/>
    <w:rsid w:val="002369A9"/>
    <w:rsid w:val="00237774"/>
    <w:rsid w:val="00244447"/>
    <w:rsid w:val="0026220E"/>
    <w:rsid w:val="00265869"/>
    <w:rsid w:val="00293530"/>
    <w:rsid w:val="0029577F"/>
    <w:rsid w:val="002B5766"/>
    <w:rsid w:val="002C670A"/>
    <w:rsid w:val="002E29B8"/>
    <w:rsid w:val="003175B5"/>
    <w:rsid w:val="00327FF9"/>
    <w:rsid w:val="0035118A"/>
    <w:rsid w:val="003550E4"/>
    <w:rsid w:val="003A1DAE"/>
    <w:rsid w:val="003B2F90"/>
    <w:rsid w:val="003B75EA"/>
    <w:rsid w:val="003C0C26"/>
    <w:rsid w:val="003D466A"/>
    <w:rsid w:val="003E39F3"/>
    <w:rsid w:val="003F7323"/>
    <w:rsid w:val="00406F6F"/>
    <w:rsid w:val="00444C42"/>
    <w:rsid w:val="004573F9"/>
    <w:rsid w:val="00487F7D"/>
    <w:rsid w:val="00490813"/>
    <w:rsid w:val="004A0266"/>
    <w:rsid w:val="004B5758"/>
    <w:rsid w:val="004F1CBB"/>
    <w:rsid w:val="0050627B"/>
    <w:rsid w:val="00511DFD"/>
    <w:rsid w:val="0056022D"/>
    <w:rsid w:val="005702C3"/>
    <w:rsid w:val="0057141B"/>
    <w:rsid w:val="005B6D6A"/>
    <w:rsid w:val="005D71D1"/>
    <w:rsid w:val="006101CC"/>
    <w:rsid w:val="00631E97"/>
    <w:rsid w:val="00635132"/>
    <w:rsid w:val="00643CF2"/>
    <w:rsid w:val="006504E6"/>
    <w:rsid w:val="00653DAC"/>
    <w:rsid w:val="00655164"/>
    <w:rsid w:val="00687ADA"/>
    <w:rsid w:val="00700DC1"/>
    <w:rsid w:val="007037DB"/>
    <w:rsid w:val="00705A80"/>
    <w:rsid w:val="00717296"/>
    <w:rsid w:val="00731832"/>
    <w:rsid w:val="007408E4"/>
    <w:rsid w:val="00755F3B"/>
    <w:rsid w:val="00765FFB"/>
    <w:rsid w:val="007825A9"/>
    <w:rsid w:val="007A1C7F"/>
    <w:rsid w:val="007A4F4A"/>
    <w:rsid w:val="007A5193"/>
    <w:rsid w:val="007C6E98"/>
    <w:rsid w:val="007C710D"/>
    <w:rsid w:val="0080078F"/>
    <w:rsid w:val="00814F12"/>
    <w:rsid w:val="00815B7B"/>
    <w:rsid w:val="008313BB"/>
    <w:rsid w:val="008318E3"/>
    <w:rsid w:val="008323F7"/>
    <w:rsid w:val="0086136B"/>
    <w:rsid w:val="00883AC3"/>
    <w:rsid w:val="008A14E2"/>
    <w:rsid w:val="008B19B4"/>
    <w:rsid w:val="008D567A"/>
    <w:rsid w:val="009010AC"/>
    <w:rsid w:val="0092585D"/>
    <w:rsid w:val="00940B41"/>
    <w:rsid w:val="00972B11"/>
    <w:rsid w:val="009825C9"/>
    <w:rsid w:val="009A3D98"/>
    <w:rsid w:val="009A5481"/>
    <w:rsid w:val="009F5737"/>
    <w:rsid w:val="00A25290"/>
    <w:rsid w:val="00A27CC6"/>
    <w:rsid w:val="00A351B3"/>
    <w:rsid w:val="00A4619B"/>
    <w:rsid w:val="00A50EE4"/>
    <w:rsid w:val="00A519D8"/>
    <w:rsid w:val="00A533C8"/>
    <w:rsid w:val="00A612B7"/>
    <w:rsid w:val="00A802DC"/>
    <w:rsid w:val="00AB53EC"/>
    <w:rsid w:val="00AE2564"/>
    <w:rsid w:val="00B02B2D"/>
    <w:rsid w:val="00B157BC"/>
    <w:rsid w:val="00B27D77"/>
    <w:rsid w:val="00B3006D"/>
    <w:rsid w:val="00B522AB"/>
    <w:rsid w:val="00B72CF3"/>
    <w:rsid w:val="00BA0BD7"/>
    <w:rsid w:val="00BB4D1D"/>
    <w:rsid w:val="00BC0F73"/>
    <w:rsid w:val="00BE0141"/>
    <w:rsid w:val="00BE68E7"/>
    <w:rsid w:val="00BF2180"/>
    <w:rsid w:val="00C03325"/>
    <w:rsid w:val="00C07F11"/>
    <w:rsid w:val="00C35A78"/>
    <w:rsid w:val="00C379F9"/>
    <w:rsid w:val="00C91955"/>
    <w:rsid w:val="00C92B4A"/>
    <w:rsid w:val="00C940F3"/>
    <w:rsid w:val="00CA2159"/>
    <w:rsid w:val="00CA7ECF"/>
    <w:rsid w:val="00CC3A24"/>
    <w:rsid w:val="00CF44FB"/>
    <w:rsid w:val="00D018A5"/>
    <w:rsid w:val="00D15CE9"/>
    <w:rsid w:val="00D25826"/>
    <w:rsid w:val="00D43B27"/>
    <w:rsid w:val="00D61EF4"/>
    <w:rsid w:val="00D91929"/>
    <w:rsid w:val="00D94B5D"/>
    <w:rsid w:val="00DB0D16"/>
    <w:rsid w:val="00DB39A8"/>
    <w:rsid w:val="00DB7A59"/>
    <w:rsid w:val="00DC5C56"/>
    <w:rsid w:val="00DD3F1D"/>
    <w:rsid w:val="00E0136D"/>
    <w:rsid w:val="00E153D2"/>
    <w:rsid w:val="00E228AB"/>
    <w:rsid w:val="00E4410F"/>
    <w:rsid w:val="00E55EB0"/>
    <w:rsid w:val="00E63286"/>
    <w:rsid w:val="00E63810"/>
    <w:rsid w:val="00E808FC"/>
    <w:rsid w:val="00EB74B5"/>
    <w:rsid w:val="00EC2FAA"/>
    <w:rsid w:val="00ED2961"/>
    <w:rsid w:val="00EE0017"/>
    <w:rsid w:val="00F01797"/>
    <w:rsid w:val="00F53ECF"/>
    <w:rsid w:val="00F8709B"/>
    <w:rsid w:val="00FA5191"/>
    <w:rsid w:val="00FB49A1"/>
    <w:rsid w:val="00FD21C3"/>
    <w:rsid w:val="00FE5E28"/>
    <w:rsid w:val="00FF09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CF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CE9"/>
    <w:pPr>
      <w:spacing w:line="300" w:lineRule="auto"/>
      <w:ind w:firstLine="709"/>
      <w:jc w:val="both"/>
    </w:pPr>
    <w:rPr>
      <w:rFonts w:ascii="Garamond" w:hAnsi="Garamond"/>
      <w:sz w:val="24"/>
    </w:rPr>
  </w:style>
  <w:style w:type="paragraph" w:styleId="Titre1">
    <w:name w:val="heading 1"/>
    <w:basedOn w:val="Normal"/>
    <w:next w:val="Normal"/>
    <w:link w:val="Titre1Car"/>
    <w:uiPriority w:val="9"/>
    <w:qFormat/>
    <w:rsid w:val="00C91955"/>
    <w:pPr>
      <w:keepNext/>
      <w:keepLines/>
      <w:spacing w:before="480" w:after="480" w:line="240" w:lineRule="auto"/>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490813"/>
    <w:pPr>
      <w:keepNext/>
      <w:keepLines/>
      <w:spacing w:after="24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7A5193"/>
    <w:pPr>
      <w:keepNext/>
      <w:keepLines/>
      <w:spacing w:before="200" w:after="120"/>
      <w:outlineLvl w:val="2"/>
    </w:pPr>
    <w:rPr>
      <w:rFonts w:ascii="Franklin Gothic Demi Cond" w:eastAsiaTheme="majorEastAsia" w:hAnsi="Franklin Gothic Demi Cond" w:cstheme="majorBidi"/>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224342"/>
    <w:pPr>
      <w:spacing w:after="300" w:line="240" w:lineRule="auto"/>
      <w:ind w:firstLine="0"/>
      <w:contextualSpacing/>
      <w:jc w:val="center"/>
    </w:pPr>
    <w:rPr>
      <w:rFonts w:asciiTheme="majorHAnsi" w:eastAsiaTheme="majorEastAsia" w:hAnsiTheme="majorHAnsi" w:cstheme="majorBidi"/>
      <w:color w:val="17365D" w:themeColor="text2" w:themeShade="BF"/>
      <w:spacing w:val="5"/>
      <w:kern w:val="28"/>
      <w:sz w:val="72"/>
      <w:szCs w:val="52"/>
    </w:rPr>
  </w:style>
  <w:style w:type="character" w:customStyle="1" w:styleId="TitreCar">
    <w:name w:val="Titre Car"/>
    <w:basedOn w:val="Policepardfaut"/>
    <w:link w:val="Titre"/>
    <w:uiPriority w:val="10"/>
    <w:rsid w:val="00224342"/>
    <w:rPr>
      <w:rFonts w:asciiTheme="majorHAnsi" w:eastAsiaTheme="majorEastAsia" w:hAnsiTheme="majorHAnsi" w:cstheme="majorBidi"/>
      <w:color w:val="17365D" w:themeColor="text2" w:themeShade="BF"/>
      <w:spacing w:val="5"/>
      <w:kern w:val="28"/>
      <w:sz w:val="72"/>
      <w:szCs w:val="52"/>
    </w:rPr>
  </w:style>
  <w:style w:type="character" w:customStyle="1" w:styleId="Titre1Car">
    <w:name w:val="Titre 1 Car"/>
    <w:basedOn w:val="Policepardfaut"/>
    <w:link w:val="Titre1"/>
    <w:uiPriority w:val="9"/>
    <w:rsid w:val="00C9195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E153D2"/>
    <w:pPr>
      <w:ind w:left="720"/>
      <w:contextualSpacing/>
    </w:pPr>
  </w:style>
  <w:style w:type="paragraph" w:styleId="Textedebulles">
    <w:name w:val="Balloon Text"/>
    <w:basedOn w:val="Normal"/>
    <w:link w:val="TextedebullesCar"/>
    <w:uiPriority w:val="99"/>
    <w:semiHidden/>
    <w:unhideWhenUsed/>
    <w:rsid w:val="00755F3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5F3B"/>
    <w:rPr>
      <w:rFonts w:ascii="Tahoma" w:hAnsi="Tahoma" w:cs="Tahoma"/>
      <w:sz w:val="16"/>
      <w:szCs w:val="16"/>
    </w:rPr>
  </w:style>
  <w:style w:type="table" w:styleId="Grilledutableau">
    <w:name w:val="Table Grid"/>
    <w:basedOn w:val="TableauNormal"/>
    <w:uiPriority w:val="59"/>
    <w:rsid w:val="00293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490813"/>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7A5193"/>
    <w:rPr>
      <w:rFonts w:ascii="Franklin Gothic Demi Cond" w:eastAsiaTheme="majorEastAsia" w:hAnsi="Franklin Gothic Demi Cond" w:cstheme="majorBidi"/>
      <w:bCs/>
      <w:sz w:val="24"/>
    </w:rPr>
  </w:style>
  <w:style w:type="paragraph" w:styleId="Notedebasdepage">
    <w:name w:val="footnote text"/>
    <w:basedOn w:val="Normal"/>
    <w:link w:val="NotedebasdepageCar"/>
    <w:uiPriority w:val="99"/>
    <w:semiHidden/>
    <w:unhideWhenUsed/>
    <w:rsid w:val="007A5193"/>
    <w:pPr>
      <w:spacing w:after="120" w:line="240" w:lineRule="auto"/>
    </w:pPr>
    <w:rPr>
      <w:sz w:val="20"/>
      <w:szCs w:val="20"/>
    </w:rPr>
  </w:style>
  <w:style w:type="character" w:customStyle="1" w:styleId="NotedebasdepageCar">
    <w:name w:val="Note de bas de page Car"/>
    <w:basedOn w:val="Policepardfaut"/>
    <w:link w:val="Notedebasdepage"/>
    <w:uiPriority w:val="99"/>
    <w:semiHidden/>
    <w:rsid w:val="007A5193"/>
    <w:rPr>
      <w:rFonts w:ascii="Garamond" w:hAnsi="Garamond"/>
      <w:sz w:val="20"/>
      <w:szCs w:val="20"/>
    </w:rPr>
  </w:style>
  <w:style w:type="character" w:styleId="Appelnotedebasdep">
    <w:name w:val="footnote reference"/>
    <w:basedOn w:val="Policepardfaut"/>
    <w:uiPriority w:val="99"/>
    <w:semiHidden/>
    <w:unhideWhenUsed/>
    <w:rsid w:val="005B6D6A"/>
    <w:rPr>
      <w:vertAlign w:val="superscript"/>
    </w:rPr>
  </w:style>
  <w:style w:type="paragraph" w:styleId="Sansinterligne">
    <w:name w:val="No Spacing"/>
    <w:uiPriority w:val="1"/>
    <w:qFormat/>
    <w:rsid w:val="00C91955"/>
    <w:pPr>
      <w:spacing w:after="0" w:line="240" w:lineRule="auto"/>
      <w:ind w:firstLine="709"/>
    </w:pPr>
    <w:rPr>
      <w:rFonts w:ascii="Garamond" w:hAnsi="Garamond"/>
      <w:sz w:val="24"/>
    </w:rPr>
  </w:style>
  <w:style w:type="character" w:styleId="Lienhypertexte">
    <w:name w:val="Hyperlink"/>
    <w:basedOn w:val="Policepardfaut"/>
    <w:uiPriority w:val="99"/>
    <w:unhideWhenUsed/>
    <w:rsid w:val="007A5193"/>
    <w:rPr>
      <w:color w:val="0000FF" w:themeColor="hyperlink"/>
      <w:u w:val="single"/>
    </w:rPr>
  </w:style>
  <w:style w:type="character" w:styleId="Marquedecommentaire">
    <w:name w:val="annotation reference"/>
    <w:basedOn w:val="Policepardfaut"/>
    <w:uiPriority w:val="99"/>
    <w:semiHidden/>
    <w:unhideWhenUsed/>
    <w:rsid w:val="001478F8"/>
    <w:rPr>
      <w:sz w:val="16"/>
      <w:szCs w:val="16"/>
    </w:rPr>
  </w:style>
  <w:style w:type="paragraph" w:styleId="Commentaire">
    <w:name w:val="annotation text"/>
    <w:basedOn w:val="Normal"/>
    <w:link w:val="CommentaireCar"/>
    <w:uiPriority w:val="99"/>
    <w:semiHidden/>
    <w:unhideWhenUsed/>
    <w:rsid w:val="001478F8"/>
    <w:pPr>
      <w:spacing w:line="240" w:lineRule="auto"/>
    </w:pPr>
    <w:rPr>
      <w:sz w:val="20"/>
      <w:szCs w:val="20"/>
    </w:rPr>
  </w:style>
  <w:style w:type="character" w:customStyle="1" w:styleId="CommentaireCar">
    <w:name w:val="Commentaire Car"/>
    <w:basedOn w:val="Policepardfaut"/>
    <w:link w:val="Commentaire"/>
    <w:uiPriority w:val="99"/>
    <w:semiHidden/>
    <w:rsid w:val="001478F8"/>
    <w:rPr>
      <w:rFonts w:ascii="Garamond" w:hAnsi="Garamond"/>
      <w:sz w:val="20"/>
      <w:szCs w:val="20"/>
    </w:rPr>
  </w:style>
  <w:style w:type="paragraph" w:styleId="Objetducommentaire">
    <w:name w:val="annotation subject"/>
    <w:basedOn w:val="Commentaire"/>
    <w:next w:val="Commentaire"/>
    <w:link w:val="ObjetducommentaireCar"/>
    <w:uiPriority w:val="99"/>
    <w:semiHidden/>
    <w:unhideWhenUsed/>
    <w:rsid w:val="001478F8"/>
    <w:rPr>
      <w:b/>
      <w:bCs/>
    </w:rPr>
  </w:style>
  <w:style w:type="character" w:customStyle="1" w:styleId="ObjetducommentaireCar">
    <w:name w:val="Objet du commentaire Car"/>
    <w:basedOn w:val="CommentaireCar"/>
    <w:link w:val="Objetducommentaire"/>
    <w:uiPriority w:val="99"/>
    <w:semiHidden/>
    <w:rsid w:val="001478F8"/>
    <w:rPr>
      <w:rFonts w:ascii="Garamond" w:hAnsi="Garamond"/>
      <w:b/>
      <w:bCs/>
      <w:sz w:val="20"/>
      <w:szCs w:val="20"/>
    </w:rPr>
  </w:style>
  <w:style w:type="paragraph" w:styleId="Rvision">
    <w:name w:val="Revision"/>
    <w:hidden/>
    <w:uiPriority w:val="99"/>
    <w:semiHidden/>
    <w:rsid w:val="0050627B"/>
    <w:pPr>
      <w:spacing w:after="0" w:line="240" w:lineRule="auto"/>
    </w:pPr>
    <w:rPr>
      <w:rFonts w:ascii="Garamond" w:hAnsi="Garamond"/>
      <w:sz w:val="24"/>
    </w:rPr>
  </w:style>
  <w:style w:type="paragraph" w:customStyle="1" w:styleId="MASApara">
    <w:name w:val="MASApara"/>
    <w:basedOn w:val="Normal"/>
    <w:qFormat/>
    <w:rsid w:val="008323F7"/>
    <w:pPr>
      <w:suppressAutoHyphens/>
      <w:spacing w:line="276" w:lineRule="auto"/>
      <w:ind w:firstLine="0"/>
    </w:pPr>
    <w:rPr>
      <w:rFonts w:ascii="Minion Pro" w:hAnsi="Minion Pro"/>
    </w:rPr>
  </w:style>
  <w:style w:type="paragraph" w:customStyle="1" w:styleId="MASAauteur">
    <w:name w:val="MASAauteur"/>
    <w:basedOn w:val="MASApara"/>
    <w:qFormat/>
    <w:rsid w:val="008323F7"/>
  </w:style>
  <w:style w:type="character" w:customStyle="1" w:styleId="MASAcodeInfo">
    <w:name w:val="MASAcodeInfo"/>
    <w:basedOn w:val="Policepardfaut"/>
    <w:uiPriority w:val="1"/>
    <w:qFormat/>
    <w:rsid w:val="008323F7"/>
    <w:rPr>
      <w:rFonts w:ascii="Courier New" w:hAnsi="Courier New"/>
      <w:sz w:val="24"/>
    </w:rPr>
  </w:style>
  <w:style w:type="paragraph" w:customStyle="1" w:styleId="MASAedi">
    <w:name w:val="MASAedi"/>
    <w:basedOn w:val="Corpsdetexte"/>
    <w:qFormat/>
    <w:rsid w:val="008323F7"/>
    <w:pPr>
      <w:suppressAutoHyphens/>
      <w:spacing w:after="140" w:line="288" w:lineRule="auto"/>
      <w:ind w:firstLine="0"/>
    </w:pPr>
    <w:rPr>
      <w:rFonts w:asciiTheme="minorHAnsi" w:hAnsiTheme="minorHAnsi"/>
      <w:i/>
      <w:sz w:val="28"/>
    </w:rPr>
  </w:style>
  <w:style w:type="paragraph" w:styleId="Corpsdetexte">
    <w:name w:val="Body Text"/>
    <w:basedOn w:val="Normal"/>
    <w:link w:val="CorpsdetexteCar"/>
    <w:uiPriority w:val="99"/>
    <w:semiHidden/>
    <w:unhideWhenUsed/>
    <w:rsid w:val="008323F7"/>
    <w:pPr>
      <w:spacing w:after="120"/>
    </w:pPr>
  </w:style>
  <w:style w:type="character" w:customStyle="1" w:styleId="CorpsdetexteCar">
    <w:name w:val="Corps de texte Car"/>
    <w:basedOn w:val="Policepardfaut"/>
    <w:link w:val="Corpsdetexte"/>
    <w:uiPriority w:val="99"/>
    <w:semiHidden/>
    <w:rsid w:val="008323F7"/>
    <w:rPr>
      <w:rFonts w:ascii="Garamond" w:hAnsi="Garamond"/>
      <w:sz w:val="24"/>
    </w:rPr>
  </w:style>
  <w:style w:type="paragraph" w:customStyle="1" w:styleId="MASAlegImg">
    <w:name w:val="MASAlegImg"/>
    <w:basedOn w:val="Lgende"/>
    <w:qFormat/>
    <w:rsid w:val="00327FF9"/>
    <w:pPr>
      <w:suppressAutoHyphens/>
      <w:ind w:firstLine="0"/>
      <w:jc w:val="center"/>
    </w:pPr>
    <w:rPr>
      <w:rFonts w:asciiTheme="minorHAnsi" w:hAnsiTheme="minorHAnsi"/>
    </w:rPr>
  </w:style>
  <w:style w:type="paragraph" w:styleId="Lgende">
    <w:name w:val="caption"/>
    <w:basedOn w:val="Normal"/>
    <w:next w:val="Normal"/>
    <w:uiPriority w:val="35"/>
    <w:semiHidden/>
    <w:unhideWhenUsed/>
    <w:qFormat/>
    <w:rsid w:val="008323F7"/>
    <w:pPr>
      <w:spacing w:line="240" w:lineRule="auto"/>
    </w:pPr>
    <w:rPr>
      <w:b/>
      <w:bCs/>
      <w:color w:val="4F81BD" w:themeColor="accent1"/>
      <w:sz w:val="18"/>
      <w:szCs w:val="18"/>
    </w:rPr>
  </w:style>
  <w:style w:type="character" w:customStyle="1" w:styleId="MASAlien">
    <w:name w:val="MASAlien"/>
    <w:basedOn w:val="Policepardfaut"/>
    <w:uiPriority w:val="1"/>
    <w:qFormat/>
    <w:rsid w:val="008323F7"/>
    <w:rPr>
      <w:rFonts w:ascii="Minion Pro" w:hAnsi="Minion Pro"/>
      <w:i/>
      <w:color w:val="548DD4" w:themeColor="text2" w:themeTint="99"/>
      <w:sz w:val="24"/>
      <w:u w:val="single"/>
    </w:rPr>
  </w:style>
  <w:style w:type="character" w:customStyle="1" w:styleId="MASAparaCtxt">
    <w:name w:val="MASAparaCtxt"/>
    <w:basedOn w:val="Policepardfaut"/>
    <w:uiPriority w:val="1"/>
    <w:qFormat/>
    <w:rsid w:val="00327FF9"/>
    <w:rPr>
      <w:rFonts w:ascii="Minion Pro" w:hAnsi="Minion Pro"/>
      <w:color w:val="9BBB59" w:themeColor="accent3"/>
      <w:sz w:val="24"/>
    </w:rPr>
  </w:style>
  <w:style w:type="character" w:customStyle="1" w:styleId="MASAparaDef">
    <w:name w:val="MASAparaDef"/>
    <w:basedOn w:val="MASAparaCtxt"/>
    <w:uiPriority w:val="1"/>
    <w:qFormat/>
    <w:rsid w:val="00327FF9"/>
    <w:rPr>
      <w:rFonts w:ascii="Minion Pro" w:hAnsi="Minion Pro"/>
      <w:color w:val="4BACC6" w:themeColor="accent5"/>
      <w:sz w:val="24"/>
    </w:rPr>
  </w:style>
  <w:style w:type="character" w:customStyle="1" w:styleId="MASAparaEtat">
    <w:name w:val="MASAparaEtat"/>
    <w:basedOn w:val="MASAparaDef"/>
    <w:uiPriority w:val="1"/>
    <w:qFormat/>
    <w:rsid w:val="00327FF9"/>
    <w:rPr>
      <w:rFonts w:ascii="Minion Pro" w:hAnsi="Minion Pro"/>
      <w:color w:val="943634" w:themeColor="accent2" w:themeShade="BF"/>
      <w:sz w:val="24"/>
    </w:rPr>
  </w:style>
  <w:style w:type="character" w:customStyle="1" w:styleId="MASAparaEx">
    <w:name w:val="MASAparaEx"/>
    <w:basedOn w:val="MASAparaEtat"/>
    <w:uiPriority w:val="1"/>
    <w:qFormat/>
    <w:rsid w:val="00327FF9"/>
    <w:rPr>
      <w:rFonts w:ascii="Minion Pro" w:hAnsi="Minion Pro"/>
      <w:color w:val="E36C0A" w:themeColor="accent6" w:themeShade="BF"/>
      <w:sz w:val="24"/>
    </w:rPr>
  </w:style>
  <w:style w:type="character" w:customStyle="1" w:styleId="MASAparaSynt">
    <w:name w:val="MASAparaSynt"/>
    <w:basedOn w:val="MASAparaEx"/>
    <w:uiPriority w:val="1"/>
    <w:qFormat/>
    <w:rsid w:val="00327FF9"/>
    <w:rPr>
      <w:rFonts w:ascii="Minion Pro" w:hAnsi="Minion Pro"/>
      <w:color w:val="EB15DC"/>
      <w:sz w:val="24"/>
    </w:rPr>
  </w:style>
  <w:style w:type="character" w:customStyle="1" w:styleId="MASAparaTuto">
    <w:name w:val="MASAparaTuto"/>
    <w:basedOn w:val="MASAparaSynt"/>
    <w:uiPriority w:val="1"/>
    <w:qFormat/>
    <w:rsid w:val="00327FF9"/>
    <w:rPr>
      <w:rFonts w:ascii="Minion Pro" w:hAnsi="Minion Pro"/>
      <w:color w:val="E1051A"/>
      <w:sz w:val="24"/>
    </w:rPr>
  </w:style>
  <w:style w:type="paragraph" w:customStyle="1" w:styleId="MASAtitre1">
    <w:name w:val="MASAtitre1"/>
    <w:basedOn w:val="Normal"/>
    <w:qFormat/>
    <w:rsid w:val="00327FF9"/>
    <w:pPr>
      <w:suppressAutoHyphens/>
      <w:spacing w:line="276" w:lineRule="auto"/>
      <w:ind w:firstLine="0"/>
    </w:pPr>
    <w:rPr>
      <w:rFonts w:asciiTheme="majorHAnsi" w:hAnsiTheme="majorHAnsi"/>
      <w:color w:val="0070C0"/>
      <w:sz w:val="36"/>
    </w:rPr>
  </w:style>
  <w:style w:type="paragraph" w:customStyle="1" w:styleId="MASAtitre2">
    <w:name w:val="MASAtitre2"/>
    <w:basedOn w:val="MASAtitre1"/>
    <w:qFormat/>
    <w:rsid w:val="00327FF9"/>
    <w:pPr>
      <w:ind w:firstLine="567"/>
    </w:pPr>
    <w:rPr>
      <w:sz w:val="28"/>
    </w:rPr>
  </w:style>
  <w:style w:type="paragraph" w:customStyle="1" w:styleId="MASAtitre3">
    <w:name w:val="MASAtitre3"/>
    <w:basedOn w:val="MASAtitre2"/>
    <w:qFormat/>
    <w:rsid w:val="00327FF9"/>
    <w:pPr>
      <w:ind w:firstLine="709"/>
    </w:pPr>
    <w:rPr>
      <w:sz w:val="26"/>
    </w:rPr>
  </w:style>
  <w:style w:type="paragraph" w:customStyle="1" w:styleId="MASAtitre4">
    <w:name w:val="MASAtitre4"/>
    <w:basedOn w:val="MASAtitre3"/>
    <w:qFormat/>
    <w:rsid w:val="00327FF9"/>
    <w:pPr>
      <w:ind w:firstLine="851"/>
    </w:pPr>
    <w:rPr>
      <w:sz w:val="24"/>
    </w:rPr>
  </w:style>
  <w:style w:type="paragraph" w:customStyle="1" w:styleId="MASAtitrePrin">
    <w:name w:val="MASAtitrePrin"/>
    <w:basedOn w:val="MASAtitre4"/>
    <w:qFormat/>
    <w:rsid w:val="00487F7D"/>
    <w:pPr>
      <w:jc w:val="center"/>
    </w:pPr>
    <w:rPr>
      <w:color w:val="00000A"/>
      <w:sz w:val="52"/>
    </w:rPr>
  </w:style>
  <w:style w:type="paragraph" w:customStyle="1" w:styleId="MASAsousTitre">
    <w:name w:val="MASAsousTitre"/>
    <w:basedOn w:val="MASAtitrePrin"/>
    <w:qFormat/>
    <w:rsid w:val="008323F7"/>
    <w:rPr>
      <w:i/>
    </w:rPr>
  </w:style>
  <w:style w:type="character" w:customStyle="1" w:styleId="MASAtermEt">
    <w:name w:val="MASAtermEt"/>
    <w:basedOn w:val="Policepardfaut"/>
    <w:uiPriority w:val="1"/>
    <w:qFormat/>
    <w:rsid w:val="008323F7"/>
    <w:rPr>
      <w:rFonts w:ascii="Minion Pro" w:hAnsi="Minion Pro"/>
      <w:i/>
      <w:sz w:val="24"/>
    </w:rPr>
  </w:style>
  <w:style w:type="paragraph" w:customStyle="1" w:styleId="MASAtitreImg">
    <w:name w:val="MASAtitreImg"/>
    <w:basedOn w:val="Normal"/>
    <w:qFormat/>
    <w:rsid w:val="00327FF9"/>
    <w:pPr>
      <w:suppressAutoHyphens/>
      <w:spacing w:line="276" w:lineRule="auto"/>
      <w:ind w:firstLine="0"/>
      <w:jc w:val="center"/>
    </w:pPr>
    <w:rPr>
      <w:rFonts w:ascii="Minion Pro" w:hAnsi="Minion Pro"/>
      <w:i/>
    </w:rPr>
  </w:style>
  <w:style w:type="paragraph" w:customStyle="1" w:styleId="MASAtitreTab">
    <w:name w:val="MASAtitreTab"/>
    <w:basedOn w:val="MASAtitreImg"/>
    <w:qFormat/>
    <w:rsid w:val="008323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CE9"/>
    <w:pPr>
      <w:spacing w:line="300" w:lineRule="auto"/>
      <w:ind w:firstLine="709"/>
      <w:jc w:val="both"/>
    </w:pPr>
    <w:rPr>
      <w:rFonts w:ascii="Garamond" w:hAnsi="Garamond"/>
      <w:sz w:val="24"/>
    </w:rPr>
  </w:style>
  <w:style w:type="paragraph" w:styleId="Titre1">
    <w:name w:val="heading 1"/>
    <w:basedOn w:val="Normal"/>
    <w:next w:val="Normal"/>
    <w:link w:val="Titre1Car"/>
    <w:uiPriority w:val="9"/>
    <w:qFormat/>
    <w:rsid w:val="00C91955"/>
    <w:pPr>
      <w:keepNext/>
      <w:keepLines/>
      <w:spacing w:before="480" w:after="480" w:line="240" w:lineRule="auto"/>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490813"/>
    <w:pPr>
      <w:keepNext/>
      <w:keepLines/>
      <w:spacing w:after="24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7A5193"/>
    <w:pPr>
      <w:keepNext/>
      <w:keepLines/>
      <w:spacing w:before="200" w:after="120"/>
      <w:outlineLvl w:val="2"/>
    </w:pPr>
    <w:rPr>
      <w:rFonts w:ascii="Franklin Gothic Demi Cond" w:eastAsiaTheme="majorEastAsia" w:hAnsi="Franklin Gothic Demi Cond" w:cstheme="majorBidi"/>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224342"/>
    <w:pPr>
      <w:spacing w:after="300" w:line="240" w:lineRule="auto"/>
      <w:ind w:firstLine="0"/>
      <w:contextualSpacing/>
      <w:jc w:val="center"/>
    </w:pPr>
    <w:rPr>
      <w:rFonts w:asciiTheme="majorHAnsi" w:eastAsiaTheme="majorEastAsia" w:hAnsiTheme="majorHAnsi" w:cstheme="majorBidi"/>
      <w:color w:val="17365D" w:themeColor="text2" w:themeShade="BF"/>
      <w:spacing w:val="5"/>
      <w:kern w:val="28"/>
      <w:sz w:val="72"/>
      <w:szCs w:val="52"/>
    </w:rPr>
  </w:style>
  <w:style w:type="character" w:customStyle="1" w:styleId="TitreCar">
    <w:name w:val="Titre Car"/>
    <w:basedOn w:val="Policepardfaut"/>
    <w:link w:val="Titre"/>
    <w:uiPriority w:val="10"/>
    <w:rsid w:val="00224342"/>
    <w:rPr>
      <w:rFonts w:asciiTheme="majorHAnsi" w:eastAsiaTheme="majorEastAsia" w:hAnsiTheme="majorHAnsi" w:cstheme="majorBidi"/>
      <w:color w:val="17365D" w:themeColor="text2" w:themeShade="BF"/>
      <w:spacing w:val="5"/>
      <w:kern w:val="28"/>
      <w:sz w:val="72"/>
      <w:szCs w:val="52"/>
    </w:rPr>
  </w:style>
  <w:style w:type="character" w:customStyle="1" w:styleId="Titre1Car">
    <w:name w:val="Titre 1 Car"/>
    <w:basedOn w:val="Policepardfaut"/>
    <w:link w:val="Titre1"/>
    <w:uiPriority w:val="9"/>
    <w:rsid w:val="00C9195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E153D2"/>
    <w:pPr>
      <w:ind w:left="720"/>
      <w:contextualSpacing/>
    </w:pPr>
  </w:style>
  <w:style w:type="paragraph" w:styleId="Textedebulles">
    <w:name w:val="Balloon Text"/>
    <w:basedOn w:val="Normal"/>
    <w:link w:val="TextedebullesCar"/>
    <w:uiPriority w:val="99"/>
    <w:semiHidden/>
    <w:unhideWhenUsed/>
    <w:rsid w:val="00755F3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5F3B"/>
    <w:rPr>
      <w:rFonts w:ascii="Tahoma" w:hAnsi="Tahoma" w:cs="Tahoma"/>
      <w:sz w:val="16"/>
      <w:szCs w:val="16"/>
    </w:rPr>
  </w:style>
  <w:style w:type="table" w:styleId="Grilledutableau">
    <w:name w:val="Table Grid"/>
    <w:basedOn w:val="TableauNormal"/>
    <w:uiPriority w:val="59"/>
    <w:rsid w:val="00293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490813"/>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7A5193"/>
    <w:rPr>
      <w:rFonts w:ascii="Franklin Gothic Demi Cond" w:eastAsiaTheme="majorEastAsia" w:hAnsi="Franklin Gothic Demi Cond" w:cstheme="majorBidi"/>
      <w:bCs/>
      <w:sz w:val="24"/>
    </w:rPr>
  </w:style>
  <w:style w:type="paragraph" w:styleId="Notedebasdepage">
    <w:name w:val="footnote text"/>
    <w:basedOn w:val="Normal"/>
    <w:link w:val="NotedebasdepageCar"/>
    <w:uiPriority w:val="99"/>
    <w:semiHidden/>
    <w:unhideWhenUsed/>
    <w:rsid w:val="007A5193"/>
    <w:pPr>
      <w:spacing w:after="120" w:line="240" w:lineRule="auto"/>
    </w:pPr>
    <w:rPr>
      <w:sz w:val="20"/>
      <w:szCs w:val="20"/>
    </w:rPr>
  </w:style>
  <w:style w:type="character" w:customStyle="1" w:styleId="NotedebasdepageCar">
    <w:name w:val="Note de bas de page Car"/>
    <w:basedOn w:val="Policepardfaut"/>
    <w:link w:val="Notedebasdepage"/>
    <w:uiPriority w:val="99"/>
    <w:semiHidden/>
    <w:rsid w:val="007A5193"/>
    <w:rPr>
      <w:rFonts w:ascii="Garamond" w:hAnsi="Garamond"/>
      <w:sz w:val="20"/>
      <w:szCs w:val="20"/>
    </w:rPr>
  </w:style>
  <w:style w:type="character" w:styleId="Appelnotedebasdep">
    <w:name w:val="footnote reference"/>
    <w:basedOn w:val="Policepardfaut"/>
    <w:uiPriority w:val="99"/>
    <w:semiHidden/>
    <w:unhideWhenUsed/>
    <w:rsid w:val="005B6D6A"/>
    <w:rPr>
      <w:vertAlign w:val="superscript"/>
    </w:rPr>
  </w:style>
  <w:style w:type="paragraph" w:styleId="Sansinterligne">
    <w:name w:val="No Spacing"/>
    <w:uiPriority w:val="1"/>
    <w:qFormat/>
    <w:rsid w:val="00C91955"/>
    <w:pPr>
      <w:spacing w:after="0" w:line="240" w:lineRule="auto"/>
      <w:ind w:firstLine="709"/>
    </w:pPr>
    <w:rPr>
      <w:rFonts w:ascii="Garamond" w:hAnsi="Garamond"/>
      <w:sz w:val="24"/>
    </w:rPr>
  </w:style>
  <w:style w:type="character" w:styleId="Lienhypertexte">
    <w:name w:val="Hyperlink"/>
    <w:basedOn w:val="Policepardfaut"/>
    <w:uiPriority w:val="99"/>
    <w:unhideWhenUsed/>
    <w:rsid w:val="007A5193"/>
    <w:rPr>
      <w:color w:val="0000FF" w:themeColor="hyperlink"/>
      <w:u w:val="single"/>
    </w:rPr>
  </w:style>
  <w:style w:type="character" w:styleId="Marquedecommentaire">
    <w:name w:val="annotation reference"/>
    <w:basedOn w:val="Policepardfaut"/>
    <w:uiPriority w:val="99"/>
    <w:semiHidden/>
    <w:unhideWhenUsed/>
    <w:rsid w:val="001478F8"/>
    <w:rPr>
      <w:sz w:val="16"/>
      <w:szCs w:val="16"/>
    </w:rPr>
  </w:style>
  <w:style w:type="paragraph" w:styleId="Commentaire">
    <w:name w:val="annotation text"/>
    <w:basedOn w:val="Normal"/>
    <w:link w:val="CommentaireCar"/>
    <w:uiPriority w:val="99"/>
    <w:semiHidden/>
    <w:unhideWhenUsed/>
    <w:rsid w:val="001478F8"/>
    <w:pPr>
      <w:spacing w:line="240" w:lineRule="auto"/>
    </w:pPr>
    <w:rPr>
      <w:sz w:val="20"/>
      <w:szCs w:val="20"/>
    </w:rPr>
  </w:style>
  <w:style w:type="character" w:customStyle="1" w:styleId="CommentaireCar">
    <w:name w:val="Commentaire Car"/>
    <w:basedOn w:val="Policepardfaut"/>
    <w:link w:val="Commentaire"/>
    <w:uiPriority w:val="99"/>
    <w:semiHidden/>
    <w:rsid w:val="001478F8"/>
    <w:rPr>
      <w:rFonts w:ascii="Garamond" w:hAnsi="Garamond"/>
      <w:sz w:val="20"/>
      <w:szCs w:val="20"/>
    </w:rPr>
  </w:style>
  <w:style w:type="paragraph" w:styleId="Objetducommentaire">
    <w:name w:val="annotation subject"/>
    <w:basedOn w:val="Commentaire"/>
    <w:next w:val="Commentaire"/>
    <w:link w:val="ObjetducommentaireCar"/>
    <w:uiPriority w:val="99"/>
    <w:semiHidden/>
    <w:unhideWhenUsed/>
    <w:rsid w:val="001478F8"/>
    <w:rPr>
      <w:b/>
      <w:bCs/>
    </w:rPr>
  </w:style>
  <w:style w:type="character" w:customStyle="1" w:styleId="ObjetducommentaireCar">
    <w:name w:val="Objet du commentaire Car"/>
    <w:basedOn w:val="CommentaireCar"/>
    <w:link w:val="Objetducommentaire"/>
    <w:uiPriority w:val="99"/>
    <w:semiHidden/>
    <w:rsid w:val="001478F8"/>
    <w:rPr>
      <w:rFonts w:ascii="Garamond" w:hAnsi="Garamond"/>
      <w:b/>
      <w:bCs/>
      <w:sz w:val="20"/>
      <w:szCs w:val="20"/>
    </w:rPr>
  </w:style>
  <w:style w:type="paragraph" w:styleId="Rvision">
    <w:name w:val="Revision"/>
    <w:hidden/>
    <w:uiPriority w:val="99"/>
    <w:semiHidden/>
    <w:rsid w:val="0050627B"/>
    <w:pPr>
      <w:spacing w:after="0" w:line="240" w:lineRule="auto"/>
    </w:pPr>
    <w:rPr>
      <w:rFonts w:ascii="Garamond" w:hAnsi="Garamond"/>
      <w:sz w:val="24"/>
    </w:rPr>
  </w:style>
  <w:style w:type="paragraph" w:customStyle="1" w:styleId="MASApara">
    <w:name w:val="MASApara"/>
    <w:basedOn w:val="Normal"/>
    <w:qFormat/>
    <w:rsid w:val="008323F7"/>
    <w:pPr>
      <w:suppressAutoHyphens/>
      <w:spacing w:line="276" w:lineRule="auto"/>
      <w:ind w:firstLine="0"/>
    </w:pPr>
    <w:rPr>
      <w:rFonts w:ascii="Minion Pro" w:hAnsi="Minion Pro"/>
    </w:rPr>
  </w:style>
  <w:style w:type="paragraph" w:customStyle="1" w:styleId="MASAauteur">
    <w:name w:val="MASAauteur"/>
    <w:basedOn w:val="MASApara"/>
    <w:qFormat/>
    <w:rsid w:val="008323F7"/>
  </w:style>
  <w:style w:type="character" w:customStyle="1" w:styleId="MASAcodeInfo">
    <w:name w:val="MASAcodeInfo"/>
    <w:basedOn w:val="Policepardfaut"/>
    <w:uiPriority w:val="1"/>
    <w:qFormat/>
    <w:rsid w:val="008323F7"/>
    <w:rPr>
      <w:rFonts w:ascii="Courier New" w:hAnsi="Courier New"/>
      <w:sz w:val="24"/>
    </w:rPr>
  </w:style>
  <w:style w:type="paragraph" w:customStyle="1" w:styleId="MASAedi">
    <w:name w:val="MASAedi"/>
    <w:basedOn w:val="Corpsdetexte"/>
    <w:qFormat/>
    <w:rsid w:val="008323F7"/>
    <w:pPr>
      <w:suppressAutoHyphens/>
      <w:spacing w:after="140" w:line="288" w:lineRule="auto"/>
      <w:ind w:firstLine="0"/>
    </w:pPr>
    <w:rPr>
      <w:rFonts w:asciiTheme="minorHAnsi" w:hAnsiTheme="minorHAnsi"/>
      <w:i/>
      <w:sz w:val="28"/>
    </w:rPr>
  </w:style>
  <w:style w:type="paragraph" w:styleId="Corpsdetexte">
    <w:name w:val="Body Text"/>
    <w:basedOn w:val="Normal"/>
    <w:link w:val="CorpsdetexteCar"/>
    <w:uiPriority w:val="99"/>
    <w:semiHidden/>
    <w:unhideWhenUsed/>
    <w:rsid w:val="008323F7"/>
    <w:pPr>
      <w:spacing w:after="120"/>
    </w:pPr>
  </w:style>
  <w:style w:type="character" w:customStyle="1" w:styleId="CorpsdetexteCar">
    <w:name w:val="Corps de texte Car"/>
    <w:basedOn w:val="Policepardfaut"/>
    <w:link w:val="Corpsdetexte"/>
    <w:uiPriority w:val="99"/>
    <w:semiHidden/>
    <w:rsid w:val="008323F7"/>
    <w:rPr>
      <w:rFonts w:ascii="Garamond" w:hAnsi="Garamond"/>
      <w:sz w:val="24"/>
    </w:rPr>
  </w:style>
  <w:style w:type="paragraph" w:customStyle="1" w:styleId="MASAlegImg">
    <w:name w:val="MASAlegImg"/>
    <w:basedOn w:val="Lgende"/>
    <w:qFormat/>
    <w:rsid w:val="00327FF9"/>
    <w:pPr>
      <w:suppressAutoHyphens/>
      <w:ind w:firstLine="0"/>
      <w:jc w:val="center"/>
    </w:pPr>
    <w:rPr>
      <w:rFonts w:asciiTheme="minorHAnsi" w:hAnsiTheme="minorHAnsi"/>
    </w:rPr>
  </w:style>
  <w:style w:type="paragraph" w:styleId="Lgende">
    <w:name w:val="caption"/>
    <w:basedOn w:val="Normal"/>
    <w:next w:val="Normal"/>
    <w:uiPriority w:val="35"/>
    <w:semiHidden/>
    <w:unhideWhenUsed/>
    <w:qFormat/>
    <w:rsid w:val="008323F7"/>
    <w:pPr>
      <w:spacing w:line="240" w:lineRule="auto"/>
    </w:pPr>
    <w:rPr>
      <w:b/>
      <w:bCs/>
      <w:color w:val="4F81BD" w:themeColor="accent1"/>
      <w:sz w:val="18"/>
      <w:szCs w:val="18"/>
    </w:rPr>
  </w:style>
  <w:style w:type="character" w:customStyle="1" w:styleId="MASAlien">
    <w:name w:val="MASAlien"/>
    <w:basedOn w:val="Policepardfaut"/>
    <w:uiPriority w:val="1"/>
    <w:qFormat/>
    <w:rsid w:val="008323F7"/>
    <w:rPr>
      <w:rFonts w:ascii="Minion Pro" w:hAnsi="Minion Pro"/>
      <w:i/>
      <w:color w:val="548DD4" w:themeColor="text2" w:themeTint="99"/>
      <w:sz w:val="24"/>
      <w:u w:val="single"/>
    </w:rPr>
  </w:style>
  <w:style w:type="character" w:customStyle="1" w:styleId="MASAparaCtxt">
    <w:name w:val="MASAparaCtxt"/>
    <w:basedOn w:val="Policepardfaut"/>
    <w:uiPriority w:val="1"/>
    <w:qFormat/>
    <w:rsid w:val="00327FF9"/>
    <w:rPr>
      <w:rFonts w:ascii="Minion Pro" w:hAnsi="Minion Pro"/>
      <w:color w:val="9BBB59" w:themeColor="accent3"/>
      <w:sz w:val="24"/>
    </w:rPr>
  </w:style>
  <w:style w:type="character" w:customStyle="1" w:styleId="MASAparaDef">
    <w:name w:val="MASAparaDef"/>
    <w:basedOn w:val="MASAparaCtxt"/>
    <w:uiPriority w:val="1"/>
    <w:qFormat/>
    <w:rsid w:val="00327FF9"/>
    <w:rPr>
      <w:rFonts w:ascii="Minion Pro" w:hAnsi="Minion Pro"/>
      <w:color w:val="4BACC6" w:themeColor="accent5"/>
      <w:sz w:val="24"/>
    </w:rPr>
  </w:style>
  <w:style w:type="character" w:customStyle="1" w:styleId="MASAparaEtat">
    <w:name w:val="MASAparaEtat"/>
    <w:basedOn w:val="MASAparaDef"/>
    <w:uiPriority w:val="1"/>
    <w:qFormat/>
    <w:rsid w:val="00327FF9"/>
    <w:rPr>
      <w:rFonts w:ascii="Minion Pro" w:hAnsi="Minion Pro"/>
      <w:color w:val="943634" w:themeColor="accent2" w:themeShade="BF"/>
      <w:sz w:val="24"/>
    </w:rPr>
  </w:style>
  <w:style w:type="character" w:customStyle="1" w:styleId="MASAparaEx">
    <w:name w:val="MASAparaEx"/>
    <w:basedOn w:val="MASAparaEtat"/>
    <w:uiPriority w:val="1"/>
    <w:qFormat/>
    <w:rsid w:val="00327FF9"/>
    <w:rPr>
      <w:rFonts w:ascii="Minion Pro" w:hAnsi="Minion Pro"/>
      <w:color w:val="E36C0A" w:themeColor="accent6" w:themeShade="BF"/>
      <w:sz w:val="24"/>
    </w:rPr>
  </w:style>
  <w:style w:type="character" w:customStyle="1" w:styleId="MASAparaSynt">
    <w:name w:val="MASAparaSynt"/>
    <w:basedOn w:val="MASAparaEx"/>
    <w:uiPriority w:val="1"/>
    <w:qFormat/>
    <w:rsid w:val="00327FF9"/>
    <w:rPr>
      <w:rFonts w:ascii="Minion Pro" w:hAnsi="Minion Pro"/>
      <w:color w:val="EB15DC"/>
      <w:sz w:val="24"/>
    </w:rPr>
  </w:style>
  <w:style w:type="character" w:customStyle="1" w:styleId="MASAparaTuto">
    <w:name w:val="MASAparaTuto"/>
    <w:basedOn w:val="MASAparaSynt"/>
    <w:uiPriority w:val="1"/>
    <w:qFormat/>
    <w:rsid w:val="00327FF9"/>
    <w:rPr>
      <w:rFonts w:ascii="Minion Pro" w:hAnsi="Minion Pro"/>
      <w:color w:val="E1051A"/>
      <w:sz w:val="24"/>
    </w:rPr>
  </w:style>
  <w:style w:type="paragraph" w:customStyle="1" w:styleId="MASAtitre1">
    <w:name w:val="MASAtitre1"/>
    <w:basedOn w:val="Normal"/>
    <w:qFormat/>
    <w:rsid w:val="00327FF9"/>
    <w:pPr>
      <w:suppressAutoHyphens/>
      <w:spacing w:line="276" w:lineRule="auto"/>
      <w:ind w:firstLine="0"/>
    </w:pPr>
    <w:rPr>
      <w:rFonts w:asciiTheme="majorHAnsi" w:hAnsiTheme="majorHAnsi"/>
      <w:color w:val="0070C0"/>
      <w:sz w:val="36"/>
    </w:rPr>
  </w:style>
  <w:style w:type="paragraph" w:customStyle="1" w:styleId="MASAtitre2">
    <w:name w:val="MASAtitre2"/>
    <w:basedOn w:val="MASAtitre1"/>
    <w:qFormat/>
    <w:rsid w:val="00327FF9"/>
    <w:pPr>
      <w:ind w:firstLine="567"/>
    </w:pPr>
    <w:rPr>
      <w:sz w:val="28"/>
    </w:rPr>
  </w:style>
  <w:style w:type="paragraph" w:customStyle="1" w:styleId="MASAtitre3">
    <w:name w:val="MASAtitre3"/>
    <w:basedOn w:val="MASAtitre2"/>
    <w:qFormat/>
    <w:rsid w:val="00327FF9"/>
    <w:pPr>
      <w:ind w:firstLine="709"/>
    </w:pPr>
    <w:rPr>
      <w:sz w:val="26"/>
    </w:rPr>
  </w:style>
  <w:style w:type="paragraph" w:customStyle="1" w:styleId="MASAtitre4">
    <w:name w:val="MASAtitre4"/>
    <w:basedOn w:val="MASAtitre3"/>
    <w:qFormat/>
    <w:rsid w:val="00327FF9"/>
    <w:pPr>
      <w:ind w:firstLine="851"/>
    </w:pPr>
    <w:rPr>
      <w:sz w:val="24"/>
    </w:rPr>
  </w:style>
  <w:style w:type="paragraph" w:customStyle="1" w:styleId="MASAtitrePrin">
    <w:name w:val="MASAtitrePrin"/>
    <w:basedOn w:val="MASAtitre4"/>
    <w:qFormat/>
    <w:rsid w:val="00487F7D"/>
    <w:pPr>
      <w:jc w:val="center"/>
    </w:pPr>
    <w:rPr>
      <w:color w:val="00000A"/>
      <w:sz w:val="52"/>
    </w:rPr>
  </w:style>
  <w:style w:type="paragraph" w:customStyle="1" w:styleId="MASAsousTitre">
    <w:name w:val="MASAsousTitre"/>
    <w:basedOn w:val="MASAtitrePrin"/>
    <w:qFormat/>
    <w:rsid w:val="008323F7"/>
    <w:rPr>
      <w:i/>
    </w:rPr>
  </w:style>
  <w:style w:type="character" w:customStyle="1" w:styleId="MASAtermEt">
    <w:name w:val="MASAtermEt"/>
    <w:basedOn w:val="Policepardfaut"/>
    <w:uiPriority w:val="1"/>
    <w:qFormat/>
    <w:rsid w:val="008323F7"/>
    <w:rPr>
      <w:rFonts w:ascii="Minion Pro" w:hAnsi="Minion Pro"/>
      <w:i/>
      <w:sz w:val="24"/>
    </w:rPr>
  </w:style>
  <w:style w:type="paragraph" w:customStyle="1" w:styleId="MASAtitreImg">
    <w:name w:val="MASAtitreImg"/>
    <w:basedOn w:val="Normal"/>
    <w:qFormat/>
    <w:rsid w:val="00327FF9"/>
    <w:pPr>
      <w:suppressAutoHyphens/>
      <w:spacing w:line="276" w:lineRule="auto"/>
      <w:ind w:firstLine="0"/>
      <w:jc w:val="center"/>
    </w:pPr>
    <w:rPr>
      <w:rFonts w:ascii="Minion Pro" w:hAnsi="Minion Pro"/>
      <w:i/>
    </w:rPr>
  </w:style>
  <w:style w:type="paragraph" w:customStyle="1" w:styleId="MASAtitreTab">
    <w:name w:val="MASAtitreTab"/>
    <w:basedOn w:val="MASAtitreImg"/>
    <w:qFormat/>
    <w:rsid w:val="008323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s>
</file>

<file path=word/_rels/footnotes.xml.rels><?xml version="1.0" encoding="UTF-8" standalone="yes"?>
<Relationships xmlns="http://schemas.openxmlformats.org/package/2006/relationships"><Relationship Id="rId3" Type="http://schemas.openxmlformats.org/officeDocument/2006/relationships/hyperlink" Target="http://www.tei-c.org/index.xml" TargetMode="External"/><Relationship Id="rId2" Type="http://schemas.openxmlformats.org/officeDocument/2006/relationships/hyperlink" Target="http://glossaire.infowebmaster.fr/html/" TargetMode="External"/><Relationship Id="rId1" Type="http://schemas.openxmlformats.org/officeDocument/2006/relationships/hyperlink" Target="https://openclassrooms.com/courses/structurez-vos-donnees-avec-xml/qu-est-ce-que-le-xml" TargetMode="External"/><Relationship Id="rId4" Type="http://schemas.openxmlformats.org/officeDocument/2006/relationships/hyperlink" Target="http://resultats.hypotheses.org/267"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ECF2C-AED7-4B93-A69D-5F36B2EA1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14</Pages>
  <Words>2282</Words>
  <Characters>12555</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Univ-Tours</Company>
  <LinksUpToDate>false</LinksUpToDate>
  <CharactersWithSpaces>14808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Remi Ossant</dc:creator>
  <cp:lastModifiedBy>Remi Ossant</cp:lastModifiedBy>
  <cp:revision>10</cp:revision>
  <dcterms:created xsi:type="dcterms:W3CDTF">2018-03-15T10:17:00Z</dcterms:created>
  <dcterms:modified xsi:type="dcterms:W3CDTF">2018-06-27T12:29:00Z</dcterms:modified>
</cp:coreProperties>
</file>